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1A104" w14:textId="77777777" w:rsidR="00A45703" w:rsidRDefault="00A45703" w:rsidP="00A45703">
      <w:pPr>
        <w:spacing w:after="0"/>
        <w:rPr>
          <w:b/>
        </w:rPr>
      </w:pPr>
      <w:r w:rsidRPr="00192921">
        <w:rPr>
          <w:b/>
        </w:rPr>
        <w:t>Fernwärme Brenner GmbH</w:t>
      </w:r>
    </w:p>
    <w:p w14:paraId="4E8B075F" w14:textId="77777777" w:rsidR="00A45703" w:rsidRDefault="00A45703" w:rsidP="00A45703">
      <w:pPr>
        <w:spacing w:after="0"/>
        <w:rPr>
          <w:b/>
        </w:rPr>
      </w:pPr>
    </w:p>
    <w:p w14:paraId="5D8B9C76" w14:textId="77777777" w:rsidR="00A45703" w:rsidRPr="00192921" w:rsidRDefault="00A45703" w:rsidP="00A45703">
      <w:pPr>
        <w:spacing w:after="0"/>
        <w:rPr>
          <w:b/>
        </w:rPr>
      </w:pPr>
      <w:bookmarkStart w:id="0" w:name="_GoBack"/>
      <w:bookmarkEnd w:id="0"/>
    </w:p>
    <w:p w14:paraId="0C6959B6" w14:textId="2DC8BAB1" w:rsidR="00B26F16" w:rsidRDefault="00E565B0" w:rsidP="00F45A54">
      <w:pPr>
        <w:spacing w:after="0" w:line="360" w:lineRule="auto"/>
        <w:jc w:val="center"/>
        <w:rPr>
          <w:rFonts w:ascii="Arial" w:hAnsi="Arial" w:cs="Arial"/>
          <w:b/>
          <w:sz w:val="32"/>
          <w:szCs w:val="32"/>
        </w:rPr>
      </w:pPr>
      <w:r w:rsidRPr="00A86D7F">
        <w:rPr>
          <w:rFonts w:ascii="Arial" w:hAnsi="Arial" w:cs="Arial"/>
          <w:b/>
          <w:sz w:val="32"/>
          <w:szCs w:val="32"/>
        </w:rPr>
        <w:t>Vertrag für</w:t>
      </w:r>
      <w:r w:rsidR="00554869" w:rsidRPr="00A86D7F">
        <w:rPr>
          <w:rFonts w:ascii="Arial" w:hAnsi="Arial" w:cs="Arial"/>
          <w:b/>
          <w:sz w:val="32"/>
          <w:szCs w:val="32"/>
        </w:rPr>
        <w:t xml:space="preserve"> den Anschluss und</w:t>
      </w:r>
      <w:r w:rsidRPr="00A86D7F">
        <w:rPr>
          <w:rFonts w:ascii="Arial" w:hAnsi="Arial" w:cs="Arial"/>
          <w:b/>
          <w:sz w:val="32"/>
          <w:szCs w:val="32"/>
        </w:rPr>
        <w:t xml:space="preserve"> die Wärmelieferung</w:t>
      </w:r>
    </w:p>
    <w:p w14:paraId="40A344DA" w14:textId="77777777" w:rsidR="00E565B0" w:rsidRDefault="001640EC" w:rsidP="00F45A54">
      <w:pPr>
        <w:spacing w:after="0" w:line="360" w:lineRule="auto"/>
        <w:jc w:val="center"/>
        <w:rPr>
          <w:rFonts w:ascii="Arial" w:hAnsi="Arial" w:cs="Arial"/>
        </w:rPr>
      </w:pPr>
      <w:r>
        <w:rPr>
          <w:rFonts w:ascii="Arial" w:hAnsi="Arial" w:cs="Arial"/>
        </w:rPr>
        <w:t>Z</w:t>
      </w:r>
      <w:r w:rsidR="00E565B0">
        <w:rPr>
          <w:rFonts w:ascii="Arial" w:hAnsi="Arial" w:cs="Arial"/>
        </w:rPr>
        <w:t>wischen</w:t>
      </w:r>
    </w:p>
    <w:p w14:paraId="52953FB4" w14:textId="78EA38F7" w:rsidR="00E565B0" w:rsidRDefault="00E565B0" w:rsidP="00F45A54">
      <w:pPr>
        <w:spacing w:after="0" w:line="360" w:lineRule="auto"/>
        <w:jc w:val="both"/>
        <w:rPr>
          <w:rFonts w:ascii="Arial" w:hAnsi="Arial" w:cs="Arial"/>
        </w:rPr>
      </w:pPr>
      <w:r w:rsidRPr="001640EC">
        <w:rPr>
          <w:rFonts w:ascii="Arial" w:hAnsi="Arial" w:cs="Arial"/>
          <w:b/>
        </w:rPr>
        <w:t>………………</w:t>
      </w:r>
      <w:r w:rsidR="00B92B46">
        <w:rPr>
          <w:rFonts w:ascii="Arial" w:hAnsi="Arial" w:cs="Arial"/>
          <w:b/>
        </w:rPr>
        <w:t>……….</w:t>
      </w:r>
      <w:r w:rsidR="00B92B46">
        <w:rPr>
          <w:rStyle w:val="Funotenzeichen"/>
          <w:rFonts w:ascii="Arial" w:hAnsi="Arial" w:cs="Arial"/>
          <w:b/>
        </w:rPr>
        <w:footnoteReference w:id="1"/>
      </w:r>
      <w:r>
        <w:rPr>
          <w:rFonts w:ascii="Arial" w:hAnsi="Arial" w:cs="Arial"/>
        </w:rPr>
        <w:t xml:space="preserve">, </w:t>
      </w:r>
      <w:r w:rsidR="004872EA">
        <w:rPr>
          <w:rFonts w:ascii="Arial" w:hAnsi="Arial" w:cs="Arial"/>
        </w:rPr>
        <w:t xml:space="preserve">mit Sitz in </w:t>
      </w:r>
      <w:proofErr w:type="gramStart"/>
      <w:r w:rsidR="004872EA">
        <w:rPr>
          <w:rFonts w:ascii="Arial" w:hAnsi="Arial" w:cs="Arial"/>
        </w:rPr>
        <w:t>………………………….,</w:t>
      </w:r>
      <w:proofErr w:type="gramEnd"/>
      <w:r w:rsidR="004872EA">
        <w:rPr>
          <w:rFonts w:ascii="Arial" w:hAnsi="Arial" w:cs="Arial"/>
        </w:rPr>
        <w:t xml:space="preserve"> Steuernummer …………………, Mehrwertsteuernummer …………………., </w:t>
      </w:r>
      <w:r>
        <w:rPr>
          <w:rFonts w:ascii="Arial" w:hAnsi="Arial" w:cs="Arial"/>
        </w:rPr>
        <w:t>in Person des gesetzlichen Vertreters Herrn/Frau …………….., nachfolgend auch „</w:t>
      </w:r>
      <w:r w:rsidR="003506E2" w:rsidRPr="00F45A54">
        <w:rPr>
          <w:rFonts w:ascii="Arial" w:hAnsi="Arial" w:cs="Arial"/>
          <w:b/>
          <w:bCs/>
        </w:rPr>
        <w:t>Wärmelieferant</w:t>
      </w:r>
      <w:r>
        <w:rPr>
          <w:rFonts w:ascii="Arial" w:hAnsi="Arial" w:cs="Arial"/>
        </w:rPr>
        <w:t xml:space="preserve">“ </w:t>
      </w:r>
      <w:r w:rsidR="001640EC">
        <w:rPr>
          <w:rFonts w:ascii="Arial" w:hAnsi="Arial" w:cs="Arial"/>
        </w:rPr>
        <w:t>genannt</w:t>
      </w:r>
      <w:r>
        <w:rPr>
          <w:rFonts w:ascii="Arial" w:hAnsi="Arial" w:cs="Arial"/>
        </w:rPr>
        <w:t>,</w:t>
      </w:r>
    </w:p>
    <w:p w14:paraId="42B9B46E" w14:textId="77777777" w:rsidR="00E565B0" w:rsidRDefault="00E565B0" w:rsidP="00F45A54">
      <w:pPr>
        <w:spacing w:after="0" w:line="360" w:lineRule="auto"/>
        <w:jc w:val="center"/>
        <w:rPr>
          <w:rFonts w:ascii="Arial" w:hAnsi="Arial" w:cs="Arial"/>
        </w:rPr>
      </w:pPr>
      <w:r>
        <w:rPr>
          <w:rFonts w:ascii="Arial" w:hAnsi="Arial" w:cs="Arial"/>
        </w:rPr>
        <w:t>und</w:t>
      </w:r>
    </w:p>
    <w:p w14:paraId="694BCA35" w14:textId="1AD0D388" w:rsidR="00E565B0" w:rsidRPr="00A45703" w:rsidRDefault="00E565B0">
      <w:pPr>
        <w:spacing w:after="0" w:line="360" w:lineRule="auto"/>
        <w:jc w:val="both"/>
        <w:rPr>
          <w:rFonts w:ascii="Arial" w:hAnsi="Arial" w:cs="Arial"/>
        </w:rPr>
      </w:pPr>
      <w:r w:rsidRPr="00A45703">
        <w:rPr>
          <w:rFonts w:ascii="Arial" w:hAnsi="Arial" w:cs="Arial"/>
          <w:b/>
        </w:rPr>
        <w:t>Herrn/Frau</w:t>
      </w:r>
      <w:r w:rsidR="000E66FE" w:rsidRPr="00A45703">
        <w:rPr>
          <w:rFonts w:ascii="Arial" w:hAnsi="Arial" w:cs="Arial"/>
          <w:b/>
        </w:rPr>
        <w:t xml:space="preserve"> </w:t>
      </w:r>
      <w:r w:rsidRPr="00A45703">
        <w:rPr>
          <w:rFonts w:ascii="Arial" w:hAnsi="Arial" w:cs="Arial"/>
          <w:b/>
        </w:rPr>
        <w:t>…………………………</w:t>
      </w:r>
      <w:r w:rsidR="00A62FB5" w:rsidRPr="00A45703">
        <w:rPr>
          <w:rStyle w:val="Funotenzeichen"/>
          <w:rFonts w:ascii="Arial" w:hAnsi="Arial" w:cs="Arial"/>
          <w:b/>
        </w:rPr>
        <w:footnoteReference w:id="2"/>
      </w:r>
      <w:r w:rsidRPr="00A45703">
        <w:rPr>
          <w:rFonts w:ascii="Arial" w:hAnsi="Arial" w:cs="Arial"/>
        </w:rPr>
        <w:t xml:space="preserve">, St. Nr. </w:t>
      </w:r>
      <w:proofErr w:type="gramStart"/>
      <w:r w:rsidRPr="00A45703">
        <w:rPr>
          <w:rFonts w:ascii="Arial" w:hAnsi="Arial" w:cs="Arial"/>
        </w:rPr>
        <w:t>………………………………,</w:t>
      </w:r>
      <w:proofErr w:type="gramEnd"/>
      <w:r w:rsidRPr="00A45703">
        <w:rPr>
          <w:rFonts w:ascii="Arial" w:hAnsi="Arial" w:cs="Arial"/>
        </w:rPr>
        <w:t xml:space="preserve"> wohnhaft in………………………., nachfolgend auch „</w:t>
      </w:r>
      <w:r w:rsidR="003506E2" w:rsidRPr="00A45703">
        <w:rPr>
          <w:rFonts w:ascii="Arial" w:hAnsi="Arial" w:cs="Arial"/>
          <w:b/>
          <w:bCs/>
        </w:rPr>
        <w:t>Kunde</w:t>
      </w:r>
      <w:r w:rsidR="00723659" w:rsidRPr="00A45703">
        <w:rPr>
          <w:rFonts w:ascii="Arial" w:hAnsi="Arial" w:cs="Arial"/>
        </w:rPr>
        <w:t>“ genannt;</w:t>
      </w:r>
    </w:p>
    <w:p w14:paraId="584FC46C" w14:textId="77777777" w:rsidR="0000322B" w:rsidRPr="00A45703" w:rsidRDefault="0000322B" w:rsidP="00F45A54">
      <w:pPr>
        <w:spacing w:after="0" w:line="360" w:lineRule="auto"/>
        <w:jc w:val="both"/>
        <w:rPr>
          <w:rFonts w:ascii="Arial" w:hAnsi="Arial" w:cs="Arial"/>
        </w:rPr>
      </w:pPr>
    </w:p>
    <w:p w14:paraId="1B9942D3" w14:textId="2351987B" w:rsidR="00E565B0" w:rsidRDefault="00215E51" w:rsidP="00F45A54">
      <w:pPr>
        <w:spacing w:after="0" w:line="360" w:lineRule="auto"/>
        <w:jc w:val="both"/>
        <w:rPr>
          <w:rFonts w:ascii="Arial" w:hAnsi="Arial" w:cs="Arial"/>
        </w:rPr>
      </w:pPr>
      <w:r w:rsidRPr="00A45703">
        <w:rPr>
          <w:rFonts w:ascii="Arial" w:hAnsi="Arial" w:cs="Arial"/>
        </w:rPr>
        <w:t>[</w:t>
      </w:r>
      <w:r w:rsidR="00E565B0" w:rsidRPr="00A45703">
        <w:rPr>
          <w:rFonts w:ascii="Arial" w:hAnsi="Arial" w:cs="Arial"/>
        </w:rPr>
        <w:t>Firmenbezeichnung</w:t>
      </w:r>
      <w:r w:rsidR="00705C1D" w:rsidRPr="00A45703">
        <w:rPr>
          <w:rFonts w:ascii="Arial" w:hAnsi="Arial" w:cs="Arial"/>
        </w:rPr>
        <w:t xml:space="preserve"> </w:t>
      </w:r>
      <w:proofErr w:type="gramStart"/>
      <w:r w:rsidR="00E565B0" w:rsidRPr="00A45703">
        <w:rPr>
          <w:rFonts w:ascii="Arial" w:hAnsi="Arial" w:cs="Arial"/>
        </w:rPr>
        <w:t>……</w:t>
      </w:r>
      <w:r w:rsidR="00705C1D" w:rsidRPr="00A45703">
        <w:rPr>
          <w:rFonts w:ascii="Arial" w:hAnsi="Arial" w:cs="Arial"/>
        </w:rPr>
        <w:t>………………….</w:t>
      </w:r>
      <w:r w:rsidR="00E565B0" w:rsidRPr="00A45703">
        <w:rPr>
          <w:rFonts w:ascii="Arial" w:hAnsi="Arial" w:cs="Arial"/>
        </w:rPr>
        <w:t>………,</w:t>
      </w:r>
      <w:proofErr w:type="gramEnd"/>
      <w:r w:rsidR="004872EA" w:rsidRPr="00A45703">
        <w:rPr>
          <w:rFonts w:ascii="Arial" w:hAnsi="Arial" w:cs="Arial"/>
        </w:rPr>
        <w:t xml:space="preserve"> mit Sitz in …</w:t>
      </w:r>
      <w:r w:rsidR="00705C1D" w:rsidRPr="00A45703">
        <w:rPr>
          <w:rFonts w:ascii="Arial" w:hAnsi="Arial" w:cs="Arial"/>
        </w:rPr>
        <w:t>…..</w:t>
      </w:r>
      <w:r w:rsidR="004872EA" w:rsidRPr="00A45703">
        <w:rPr>
          <w:rFonts w:ascii="Arial" w:hAnsi="Arial" w:cs="Arial"/>
        </w:rPr>
        <w:t>…………………., Steuernummer ……………</w:t>
      </w:r>
      <w:r w:rsidR="00705C1D" w:rsidRPr="00A45703">
        <w:rPr>
          <w:rFonts w:ascii="Arial" w:hAnsi="Arial" w:cs="Arial"/>
        </w:rPr>
        <w:t>……</w:t>
      </w:r>
      <w:r w:rsidR="004872EA" w:rsidRPr="00A45703">
        <w:rPr>
          <w:rFonts w:ascii="Arial" w:hAnsi="Arial" w:cs="Arial"/>
        </w:rPr>
        <w:t>……., Mehrwertsteuernummer …</w:t>
      </w:r>
      <w:r w:rsidR="00705C1D" w:rsidRPr="00A45703">
        <w:rPr>
          <w:rFonts w:ascii="Arial" w:hAnsi="Arial" w:cs="Arial"/>
        </w:rPr>
        <w:t>……</w:t>
      </w:r>
      <w:r w:rsidR="004872EA" w:rsidRPr="00A45703">
        <w:rPr>
          <w:rFonts w:ascii="Arial" w:hAnsi="Arial" w:cs="Arial"/>
        </w:rPr>
        <w:t xml:space="preserve">…………….., </w:t>
      </w:r>
      <w:r w:rsidR="00E565B0" w:rsidRPr="00A45703">
        <w:rPr>
          <w:rFonts w:ascii="Arial" w:hAnsi="Arial" w:cs="Arial"/>
        </w:rPr>
        <w:t xml:space="preserve"> in Person des gesetzliche</w:t>
      </w:r>
      <w:r w:rsidR="004872EA" w:rsidRPr="00A45703">
        <w:rPr>
          <w:rFonts w:ascii="Arial" w:hAnsi="Arial" w:cs="Arial"/>
        </w:rPr>
        <w:t>n Vertreters Herrn/Frau …………….., nachfolgend auch „</w:t>
      </w:r>
      <w:r w:rsidR="00723659" w:rsidRPr="00A45703">
        <w:rPr>
          <w:rFonts w:ascii="Arial" w:hAnsi="Arial" w:cs="Arial"/>
          <w:b/>
          <w:bCs/>
        </w:rPr>
        <w:t>Kunde</w:t>
      </w:r>
      <w:r w:rsidR="004872EA" w:rsidRPr="00A45703">
        <w:rPr>
          <w:rFonts w:ascii="Arial" w:hAnsi="Arial" w:cs="Arial"/>
        </w:rPr>
        <w:t xml:space="preserve">“ </w:t>
      </w:r>
      <w:r w:rsidR="001640EC" w:rsidRPr="00A45703">
        <w:rPr>
          <w:rFonts w:ascii="Arial" w:hAnsi="Arial" w:cs="Arial"/>
        </w:rPr>
        <w:t>genannt</w:t>
      </w:r>
      <w:r w:rsidR="00723659" w:rsidRPr="00A45703">
        <w:rPr>
          <w:rFonts w:ascii="Arial" w:hAnsi="Arial" w:cs="Arial"/>
        </w:rPr>
        <w:t>;</w:t>
      </w:r>
      <w:r w:rsidRPr="00A45703">
        <w:rPr>
          <w:rFonts w:ascii="Arial" w:hAnsi="Arial" w:cs="Arial"/>
        </w:rPr>
        <w:t>]</w:t>
      </w:r>
      <w:r w:rsidR="000F4D82" w:rsidRPr="00A45703">
        <w:rPr>
          <w:rStyle w:val="Funotenzeichen"/>
          <w:rFonts w:ascii="Arial" w:hAnsi="Arial" w:cs="Arial"/>
        </w:rPr>
        <w:footnoteReference w:id="3"/>
      </w:r>
    </w:p>
    <w:p w14:paraId="5B2FF263" w14:textId="77777777" w:rsidR="00705C1D" w:rsidRDefault="00705C1D" w:rsidP="00F45A54">
      <w:pPr>
        <w:spacing w:after="0" w:line="360" w:lineRule="auto"/>
        <w:jc w:val="center"/>
        <w:rPr>
          <w:rFonts w:ascii="Arial" w:hAnsi="Arial" w:cs="Arial"/>
          <w:b/>
        </w:rPr>
      </w:pPr>
    </w:p>
    <w:p w14:paraId="200FA103" w14:textId="3C3BBF8A" w:rsidR="00E565B0" w:rsidRPr="0048585F" w:rsidRDefault="00FF45A7" w:rsidP="00F45A54">
      <w:pPr>
        <w:spacing w:after="0" w:line="360" w:lineRule="auto"/>
        <w:jc w:val="center"/>
        <w:rPr>
          <w:rFonts w:ascii="Arial" w:hAnsi="Arial" w:cs="Arial"/>
        </w:rPr>
      </w:pPr>
      <w:r>
        <w:rPr>
          <w:rFonts w:ascii="Arial" w:hAnsi="Arial" w:cs="Arial"/>
          <w:b/>
        </w:rPr>
        <w:t>V</w:t>
      </w:r>
      <w:r w:rsidR="0048585F" w:rsidRPr="0048585F">
        <w:rPr>
          <w:rFonts w:ascii="Arial" w:hAnsi="Arial" w:cs="Arial"/>
          <w:b/>
        </w:rPr>
        <w:t>orausgeschickt</w:t>
      </w:r>
      <w:r>
        <w:rPr>
          <w:rFonts w:ascii="Arial" w:hAnsi="Arial" w:cs="Arial"/>
          <w:b/>
        </w:rPr>
        <w:t>:</w:t>
      </w:r>
    </w:p>
    <w:p w14:paraId="12A0B7E0" w14:textId="40C6A220" w:rsidR="00E565B0" w:rsidRDefault="009A0BAE" w:rsidP="00F45A54">
      <w:pPr>
        <w:pStyle w:val="Listenabsatz"/>
        <w:numPr>
          <w:ilvl w:val="0"/>
          <w:numId w:val="2"/>
        </w:numPr>
        <w:spacing w:after="0" w:line="360" w:lineRule="auto"/>
        <w:ind w:left="284" w:hanging="284"/>
        <w:jc w:val="both"/>
        <w:rPr>
          <w:rFonts w:ascii="Arial" w:hAnsi="Arial" w:cs="Arial"/>
        </w:rPr>
      </w:pPr>
      <w:r>
        <w:rPr>
          <w:rFonts w:ascii="Arial" w:hAnsi="Arial" w:cs="Arial"/>
        </w:rPr>
        <w:t>dass d</w:t>
      </w:r>
      <w:r w:rsidR="004872EA">
        <w:rPr>
          <w:rFonts w:ascii="Arial" w:hAnsi="Arial" w:cs="Arial"/>
        </w:rPr>
        <w:t xml:space="preserve">er </w:t>
      </w:r>
      <w:r w:rsidR="003506E2">
        <w:rPr>
          <w:rFonts w:ascii="Arial" w:hAnsi="Arial" w:cs="Arial"/>
        </w:rPr>
        <w:t>Kunde</w:t>
      </w:r>
      <w:r w:rsidR="004872EA">
        <w:rPr>
          <w:rFonts w:ascii="Arial" w:hAnsi="Arial" w:cs="Arial"/>
        </w:rPr>
        <w:t xml:space="preserve"> mit eigenem Ansuchen vom …</w:t>
      </w:r>
      <w:r w:rsidR="00AF7D26">
        <w:rPr>
          <w:rFonts w:ascii="Arial" w:hAnsi="Arial" w:cs="Arial"/>
        </w:rPr>
        <w:t>…</w:t>
      </w:r>
      <w:r w:rsidR="004872EA">
        <w:rPr>
          <w:rFonts w:ascii="Arial" w:hAnsi="Arial" w:cs="Arial"/>
        </w:rPr>
        <w:t>…. die Errichtung eines Anschlusses</w:t>
      </w:r>
      <w:r w:rsidR="006D1DD0">
        <w:rPr>
          <w:rFonts w:ascii="Arial" w:hAnsi="Arial" w:cs="Arial"/>
        </w:rPr>
        <w:t xml:space="preserve"> und die Übermittlung eines entsprechenden Kostenvoranschlages und/oder</w:t>
      </w:r>
      <w:r w:rsidR="004872EA">
        <w:rPr>
          <w:rFonts w:ascii="Arial" w:hAnsi="Arial" w:cs="Arial"/>
        </w:rPr>
        <w:t xml:space="preserve"> die Lieferung von Wärmeenergie beantragt</w:t>
      </w:r>
      <w:r w:rsidR="00AF7D26" w:rsidRPr="00AF7D26">
        <w:rPr>
          <w:rFonts w:ascii="Arial" w:hAnsi="Arial" w:cs="Arial"/>
        </w:rPr>
        <w:t xml:space="preserve"> </w:t>
      </w:r>
      <w:r w:rsidR="00AF7D26">
        <w:rPr>
          <w:rFonts w:ascii="Arial" w:hAnsi="Arial" w:cs="Arial"/>
        </w:rPr>
        <w:t>hat</w:t>
      </w:r>
      <w:r w:rsidR="004872EA">
        <w:rPr>
          <w:rFonts w:ascii="Arial" w:hAnsi="Arial" w:cs="Arial"/>
        </w:rPr>
        <w:t>;</w:t>
      </w:r>
    </w:p>
    <w:p w14:paraId="3ABAC04D" w14:textId="3D9C8B26" w:rsidR="004872EA" w:rsidRDefault="009A0BAE">
      <w:pPr>
        <w:pStyle w:val="Listenabsatz"/>
        <w:numPr>
          <w:ilvl w:val="0"/>
          <w:numId w:val="2"/>
        </w:numPr>
        <w:spacing w:after="0" w:line="360" w:lineRule="auto"/>
        <w:ind w:left="284" w:hanging="284"/>
        <w:jc w:val="both"/>
        <w:rPr>
          <w:rFonts w:ascii="Arial" w:hAnsi="Arial" w:cs="Arial"/>
        </w:rPr>
      </w:pPr>
      <w:r>
        <w:rPr>
          <w:rFonts w:ascii="Arial" w:hAnsi="Arial" w:cs="Arial"/>
        </w:rPr>
        <w:t>dass de</w:t>
      </w:r>
      <w:r w:rsidR="004872EA">
        <w:rPr>
          <w:rFonts w:ascii="Arial" w:hAnsi="Arial" w:cs="Arial"/>
        </w:rPr>
        <w:t xml:space="preserve">r </w:t>
      </w:r>
      <w:r w:rsidR="003506E2">
        <w:rPr>
          <w:rFonts w:ascii="Arial" w:hAnsi="Arial" w:cs="Arial"/>
        </w:rPr>
        <w:t>Wärmelieferant</w:t>
      </w:r>
      <w:r w:rsidR="004872EA">
        <w:rPr>
          <w:rFonts w:ascii="Arial" w:hAnsi="Arial" w:cs="Arial"/>
        </w:rPr>
        <w:t xml:space="preserve"> dem </w:t>
      </w:r>
      <w:r w:rsidR="00DE78F2">
        <w:rPr>
          <w:rFonts w:ascii="Arial" w:hAnsi="Arial" w:cs="Arial"/>
        </w:rPr>
        <w:t>Kunden</w:t>
      </w:r>
      <w:r w:rsidR="004872EA">
        <w:rPr>
          <w:rFonts w:ascii="Arial" w:hAnsi="Arial" w:cs="Arial"/>
        </w:rPr>
        <w:t xml:space="preserve"> am ………….. einen Kostenvoranschlag für die Errichtung eines Anschlusses und</w:t>
      </w:r>
      <w:r w:rsidR="006D1DD0">
        <w:rPr>
          <w:rFonts w:ascii="Arial" w:hAnsi="Arial" w:cs="Arial"/>
        </w:rPr>
        <w:t>/oder</w:t>
      </w:r>
      <w:r w:rsidR="004872EA">
        <w:rPr>
          <w:rFonts w:ascii="Arial" w:hAnsi="Arial" w:cs="Arial"/>
        </w:rPr>
        <w:t xml:space="preserve"> die Lieferu</w:t>
      </w:r>
      <w:r w:rsidR="001640EC">
        <w:rPr>
          <w:rFonts w:ascii="Arial" w:hAnsi="Arial" w:cs="Arial"/>
        </w:rPr>
        <w:t xml:space="preserve">ng von Wärmeenergie </w:t>
      </w:r>
      <w:r w:rsidR="006D1DD0">
        <w:rPr>
          <w:rFonts w:ascii="Arial" w:hAnsi="Arial" w:cs="Arial"/>
        </w:rPr>
        <w:t xml:space="preserve">(im Folgenden „Kostenvoranschlag“ genannt) </w:t>
      </w:r>
      <w:r w:rsidR="001640EC">
        <w:rPr>
          <w:rFonts w:ascii="Arial" w:hAnsi="Arial" w:cs="Arial"/>
        </w:rPr>
        <w:t>übermittelt</w:t>
      </w:r>
      <w:r w:rsidR="00AF7D26" w:rsidRPr="00AF7D26">
        <w:rPr>
          <w:rFonts w:ascii="Arial" w:hAnsi="Arial" w:cs="Arial"/>
        </w:rPr>
        <w:t xml:space="preserve"> </w:t>
      </w:r>
      <w:r w:rsidR="00AF7D26">
        <w:rPr>
          <w:rFonts w:ascii="Arial" w:hAnsi="Arial" w:cs="Arial"/>
        </w:rPr>
        <w:t>hat</w:t>
      </w:r>
      <w:r w:rsidR="001640EC">
        <w:rPr>
          <w:rFonts w:ascii="Arial" w:hAnsi="Arial" w:cs="Arial"/>
        </w:rPr>
        <w:t>;</w:t>
      </w:r>
    </w:p>
    <w:p w14:paraId="39930300" w14:textId="77777777" w:rsidR="00A7092A" w:rsidRDefault="00A7092A" w:rsidP="00F45A54">
      <w:pPr>
        <w:pStyle w:val="Listenabsatz"/>
        <w:spacing w:after="0" w:line="360" w:lineRule="auto"/>
        <w:ind w:left="284"/>
        <w:jc w:val="both"/>
        <w:rPr>
          <w:rFonts w:ascii="Arial" w:hAnsi="Arial" w:cs="Arial"/>
        </w:rPr>
      </w:pPr>
    </w:p>
    <w:p w14:paraId="29701F18" w14:textId="6099B500" w:rsidR="001640EC" w:rsidRDefault="009A0BAE" w:rsidP="00F45A54">
      <w:pPr>
        <w:spacing w:after="0" w:line="360" w:lineRule="auto"/>
        <w:jc w:val="center"/>
        <w:rPr>
          <w:rFonts w:ascii="Arial" w:hAnsi="Arial" w:cs="Arial"/>
          <w:b/>
        </w:rPr>
      </w:pPr>
      <w:proofErr w:type="gramStart"/>
      <w:r>
        <w:rPr>
          <w:rFonts w:ascii="Arial" w:hAnsi="Arial" w:cs="Arial"/>
          <w:b/>
        </w:rPr>
        <w:t>wird</w:t>
      </w:r>
      <w:proofErr w:type="gramEnd"/>
      <w:r w:rsidR="001640EC" w:rsidRPr="001640EC">
        <w:rPr>
          <w:rFonts w:ascii="Arial" w:hAnsi="Arial" w:cs="Arial"/>
          <w:b/>
        </w:rPr>
        <w:t xml:space="preserve"> einvernehmlich </w:t>
      </w:r>
      <w:r w:rsidR="00993830">
        <w:rPr>
          <w:rFonts w:ascii="Arial" w:hAnsi="Arial" w:cs="Arial"/>
          <w:b/>
        </w:rPr>
        <w:t xml:space="preserve">Folgendes </w:t>
      </w:r>
      <w:r w:rsidR="001640EC" w:rsidRPr="001640EC">
        <w:rPr>
          <w:rFonts w:ascii="Arial" w:hAnsi="Arial" w:cs="Arial"/>
          <w:b/>
        </w:rPr>
        <w:t>vereinbart:</w:t>
      </w:r>
    </w:p>
    <w:p w14:paraId="619C3234" w14:textId="77777777" w:rsidR="005F5289" w:rsidRDefault="005F5289" w:rsidP="00637FA9">
      <w:pPr>
        <w:spacing w:after="0" w:line="360" w:lineRule="auto"/>
        <w:jc w:val="center"/>
        <w:rPr>
          <w:rFonts w:ascii="Arial" w:eastAsia="Times New Roman" w:hAnsi="Arial" w:cs="Arial"/>
          <w:b/>
          <w:lang w:eastAsia="de-DE"/>
        </w:rPr>
      </w:pPr>
    </w:p>
    <w:p w14:paraId="7671615E" w14:textId="63284E53" w:rsidR="005F5289" w:rsidRPr="00A45703" w:rsidRDefault="005F5289" w:rsidP="00AF3A5B">
      <w:pPr>
        <w:spacing w:after="0" w:line="360" w:lineRule="auto"/>
        <w:jc w:val="center"/>
        <w:rPr>
          <w:rFonts w:ascii="Arial" w:eastAsia="Times New Roman" w:hAnsi="Arial" w:cs="Arial"/>
          <w:b/>
          <w:lang w:eastAsia="de-DE"/>
        </w:rPr>
      </w:pPr>
      <w:r w:rsidRPr="00A45703">
        <w:rPr>
          <w:rFonts w:ascii="Arial" w:eastAsia="Times New Roman" w:hAnsi="Arial" w:cs="Arial"/>
          <w:b/>
          <w:lang w:eastAsia="de-DE"/>
        </w:rPr>
        <w:t>Art. 1 Begriffsbestimmung</w:t>
      </w:r>
      <w:r w:rsidR="008B0421" w:rsidRPr="00A45703">
        <w:rPr>
          <w:rFonts w:ascii="Arial" w:eastAsia="Times New Roman" w:hAnsi="Arial" w:cs="Arial"/>
          <w:b/>
          <w:lang w:eastAsia="de-DE"/>
        </w:rPr>
        <w:t>en</w:t>
      </w:r>
      <w:r w:rsidR="008E2F08" w:rsidRPr="00A45703">
        <w:rPr>
          <w:rStyle w:val="Funotenzeichen"/>
          <w:rFonts w:ascii="Arial" w:eastAsia="Times New Roman" w:hAnsi="Arial" w:cs="Arial"/>
          <w:bCs/>
          <w:lang w:eastAsia="de-DE"/>
        </w:rPr>
        <w:footnoteReference w:id="4"/>
      </w:r>
    </w:p>
    <w:p w14:paraId="3A3E9FFD" w14:textId="77777777" w:rsidR="00BC6430" w:rsidRPr="00A45703" w:rsidRDefault="00BC6430" w:rsidP="00BC6430">
      <w:pPr>
        <w:pStyle w:val="Listenabsatz"/>
        <w:numPr>
          <w:ilvl w:val="0"/>
          <w:numId w:val="6"/>
        </w:numPr>
        <w:spacing w:after="0" w:line="360" w:lineRule="auto"/>
        <w:ind w:left="567" w:hanging="567"/>
        <w:contextualSpacing w:val="0"/>
        <w:jc w:val="both"/>
        <w:rPr>
          <w:rFonts w:ascii="Arial" w:eastAsia="Times New Roman" w:hAnsi="Arial" w:cs="Arial"/>
          <w:lang w:eastAsia="de-DE"/>
        </w:rPr>
      </w:pPr>
      <w:r w:rsidRPr="00A45703">
        <w:rPr>
          <w:rFonts w:ascii="Arial" w:eastAsia="Times New Roman" w:hAnsi="Arial" w:cs="Arial"/>
          <w:b/>
          <w:bCs/>
          <w:lang w:eastAsia="de-DE"/>
        </w:rPr>
        <w:t>Ablesung</w:t>
      </w:r>
      <w:r w:rsidRPr="00A45703">
        <w:rPr>
          <w:rFonts w:ascii="Arial" w:eastAsia="Times New Roman" w:hAnsi="Arial" w:cs="Arial"/>
          <w:lang w:eastAsia="de-DE"/>
        </w:rPr>
        <w:t xml:space="preserve"> ist die Erfassung durch den Wärmelieferanten der Verbrauchsdaten von Wärmeenergie, die vom Wärmezähler angegeben werden;</w:t>
      </w:r>
    </w:p>
    <w:p w14:paraId="1F5189BE" w14:textId="77777777" w:rsidR="00BC6430" w:rsidRPr="00A45703" w:rsidRDefault="00BC6430" w:rsidP="00BC6430">
      <w:pPr>
        <w:pStyle w:val="Listenabsatz"/>
        <w:numPr>
          <w:ilvl w:val="0"/>
          <w:numId w:val="6"/>
        </w:numPr>
        <w:spacing w:after="0" w:line="360" w:lineRule="auto"/>
        <w:ind w:left="567" w:hanging="567"/>
        <w:contextualSpacing w:val="0"/>
        <w:jc w:val="both"/>
        <w:rPr>
          <w:rFonts w:ascii="Arial" w:eastAsia="Times New Roman" w:hAnsi="Arial" w:cs="Arial"/>
          <w:lang w:eastAsia="de-DE"/>
        </w:rPr>
      </w:pPr>
      <w:r w:rsidRPr="00A45703">
        <w:rPr>
          <w:rFonts w:ascii="Arial" w:eastAsia="Times New Roman" w:hAnsi="Arial" w:cs="Arial"/>
          <w:b/>
          <w:bCs/>
          <w:lang w:eastAsia="de-DE"/>
        </w:rPr>
        <w:t>Abschließende Ablesung</w:t>
      </w:r>
      <w:r w:rsidRPr="00A45703">
        <w:rPr>
          <w:rFonts w:ascii="Arial" w:eastAsia="Times New Roman" w:hAnsi="Arial" w:cs="Arial"/>
          <w:lang w:eastAsia="de-DE"/>
        </w:rPr>
        <w:t xml:space="preserve"> ist die Erfassung der Verbrauchsdaten zum Zeitpunkt der Beendigung des Liefervertrags zwischen Wärmelieferant und Kunde;</w:t>
      </w:r>
    </w:p>
    <w:p w14:paraId="210BE3F6" w14:textId="77777777" w:rsidR="00D7198E" w:rsidRPr="00A45703" w:rsidRDefault="00D7198E" w:rsidP="00D7198E">
      <w:pPr>
        <w:pStyle w:val="Listenabsatz"/>
        <w:numPr>
          <w:ilvl w:val="0"/>
          <w:numId w:val="6"/>
        </w:numPr>
        <w:spacing w:after="0" w:line="360" w:lineRule="auto"/>
        <w:ind w:left="567" w:hanging="567"/>
        <w:contextualSpacing w:val="0"/>
        <w:jc w:val="both"/>
        <w:rPr>
          <w:rFonts w:ascii="Arial" w:eastAsia="Times New Roman" w:hAnsi="Arial" w:cs="Arial"/>
          <w:lang w:eastAsia="de-DE"/>
        </w:rPr>
      </w:pPr>
      <w:r w:rsidRPr="00A45703">
        <w:rPr>
          <w:rFonts w:ascii="Arial" w:eastAsia="Times New Roman" w:hAnsi="Arial" w:cs="Arial"/>
          <w:b/>
          <w:bCs/>
          <w:lang w:eastAsia="de-DE"/>
        </w:rPr>
        <w:lastRenderedPageBreak/>
        <w:t>Abschlussrechnung</w:t>
      </w:r>
      <w:r w:rsidRPr="00A45703">
        <w:rPr>
          <w:rFonts w:ascii="Arial" w:eastAsia="Times New Roman" w:hAnsi="Arial" w:cs="Arial"/>
          <w:lang w:eastAsia="de-DE"/>
        </w:rPr>
        <w:t xml:space="preserve"> ist die Rechnung, die nach der Beendigung des Liefervertrags zwischen </w:t>
      </w:r>
      <w:r w:rsidRPr="00A45703">
        <w:rPr>
          <w:rFonts w:ascii="Arial" w:hAnsi="Arial" w:cs="Arial"/>
        </w:rPr>
        <w:t xml:space="preserve">Wärmelieferant </w:t>
      </w:r>
      <w:r w:rsidRPr="00A45703">
        <w:rPr>
          <w:rFonts w:ascii="Arial" w:eastAsia="Times New Roman" w:hAnsi="Arial" w:cs="Arial"/>
          <w:lang w:eastAsia="de-DE"/>
        </w:rPr>
        <w:t>und Kunde ausgestellt wird und die die Rückerstattung der eventuell vom Kunden geleisteten Kaution enthält;</w:t>
      </w:r>
    </w:p>
    <w:p w14:paraId="59CA5CCF" w14:textId="0899B4A1" w:rsidR="00A75301" w:rsidRPr="00A45703" w:rsidRDefault="00A75301" w:rsidP="00A75301">
      <w:pPr>
        <w:pStyle w:val="Listenabsatz"/>
        <w:numPr>
          <w:ilvl w:val="0"/>
          <w:numId w:val="6"/>
        </w:numPr>
        <w:spacing w:after="0" w:line="360" w:lineRule="auto"/>
        <w:ind w:left="567" w:hanging="567"/>
        <w:contextualSpacing w:val="0"/>
        <w:jc w:val="both"/>
        <w:rPr>
          <w:rFonts w:ascii="Arial" w:eastAsia="Times New Roman" w:hAnsi="Arial" w:cs="Arial"/>
          <w:lang w:eastAsia="de-DE"/>
        </w:rPr>
      </w:pPr>
      <w:r w:rsidRPr="00A45703">
        <w:rPr>
          <w:rFonts w:ascii="Arial" w:eastAsia="Times New Roman" w:hAnsi="Arial" w:cs="Arial"/>
          <w:b/>
          <w:bCs/>
          <w:lang w:eastAsia="de-DE"/>
        </w:rPr>
        <w:t>Aktivierung der Lieferung</w:t>
      </w:r>
      <w:r w:rsidRPr="00A45703">
        <w:rPr>
          <w:rFonts w:ascii="Arial" w:eastAsia="Times New Roman" w:hAnsi="Arial" w:cs="Arial"/>
          <w:lang w:eastAsia="de-DE"/>
        </w:rPr>
        <w:t xml:space="preserve"> ist der Beginn der Versorgung des Übergabepunktes mit Wärme in Folge des Abschlusses eines neuen Wärmeliefervertrages, der Änderung der Vertragsbedingungen oder der Übernahme einer bereits bestehenden deaktivierten Lieferung, mittels Eingriff an der Übergabestation, einschließlich der eventuellen Installation des Wärmezählers oder dessen Austausch;</w:t>
      </w:r>
    </w:p>
    <w:p w14:paraId="0C2FBF55" w14:textId="77777777" w:rsidR="00BC6430" w:rsidRPr="00A45703" w:rsidRDefault="00BC6430" w:rsidP="00BC6430">
      <w:pPr>
        <w:pStyle w:val="Listenabsatz"/>
        <w:numPr>
          <w:ilvl w:val="0"/>
          <w:numId w:val="6"/>
        </w:numPr>
        <w:spacing w:after="0" w:line="360" w:lineRule="auto"/>
        <w:ind w:left="567" w:hanging="567"/>
        <w:contextualSpacing w:val="0"/>
        <w:jc w:val="both"/>
        <w:rPr>
          <w:rFonts w:ascii="Arial" w:eastAsia="Times New Roman" w:hAnsi="Arial" w:cs="Arial"/>
          <w:lang w:eastAsia="de-DE"/>
        </w:rPr>
      </w:pPr>
      <w:r w:rsidRPr="00A45703">
        <w:rPr>
          <w:rFonts w:ascii="Arial" w:eastAsia="Times New Roman" w:hAnsi="Arial" w:cs="Arial"/>
          <w:b/>
          <w:bCs/>
          <w:lang w:eastAsia="de-DE"/>
        </w:rPr>
        <w:t>Anlage des Kunden</w:t>
      </w:r>
      <w:r w:rsidRPr="00A45703">
        <w:rPr>
          <w:rFonts w:ascii="Arial" w:eastAsia="Times New Roman" w:hAnsi="Arial" w:cs="Arial"/>
          <w:lang w:eastAsia="de-DE"/>
        </w:rPr>
        <w:t xml:space="preserve"> ist die technologische Anlage, die die Nutzung der aus dem Netz entnommenen Wärmeenergie ermöglicht; sie beginnt ab dem Übergabepunkt und reicht bis zu den Wärmeversorgungssystemen für die Klimatisierung der Räume, für die Versorgung mit sanitärem Warmwasser oder für die Ausführung von industriellen Prozessen;</w:t>
      </w:r>
    </w:p>
    <w:p w14:paraId="3CCBC833" w14:textId="77777777" w:rsidR="007E44BF" w:rsidRPr="00A45703" w:rsidRDefault="007E44BF" w:rsidP="007E44BF">
      <w:pPr>
        <w:pStyle w:val="Listenabsatz"/>
        <w:numPr>
          <w:ilvl w:val="0"/>
          <w:numId w:val="6"/>
        </w:numPr>
        <w:spacing w:after="0" w:line="360" w:lineRule="auto"/>
        <w:ind w:left="567" w:hanging="567"/>
        <w:contextualSpacing w:val="0"/>
        <w:jc w:val="both"/>
        <w:rPr>
          <w:rFonts w:ascii="Arial" w:eastAsia="Times New Roman" w:hAnsi="Arial" w:cs="Arial"/>
          <w:lang w:val="it-IT" w:eastAsia="de-DE"/>
        </w:rPr>
      </w:pPr>
      <w:proofErr w:type="spellStart"/>
      <w:r w:rsidRPr="00A45703">
        <w:rPr>
          <w:rFonts w:ascii="Arial" w:eastAsia="Times New Roman" w:hAnsi="Arial" w:cs="Arial"/>
          <w:b/>
          <w:bCs/>
          <w:lang w:val="it-IT" w:eastAsia="de-DE"/>
        </w:rPr>
        <w:t>Ansässiger</w:t>
      </w:r>
      <w:proofErr w:type="spellEnd"/>
      <w:r w:rsidRPr="00A45703">
        <w:rPr>
          <w:rFonts w:ascii="Arial" w:eastAsia="Times New Roman" w:hAnsi="Arial" w:cs="Arial"/>
          <w:b/>
          <w:bCs/>
          <w:lang w:val="it-IT" w:eastAsia="de-DE"/>
        </w:rPr>
        <w:t xml:space="preserve"> </w:t>
      </w:r>
      <w:proofErr w:type="spellStart"/>
      <w:r w:rsidRPr="00A45703">
        <w:rPr>
          <w:rFonts w:ascii="Arial" w:eastAsia="Times New Roman" w:hAnsi="Arial" w:cs="Arial"/>
          <w:b/>
          <w:bCs/>
          <w:lang w:val="it-IT" w:eastAsia="de-DE"/>
        </w:rPr>
        <w:t>Haushaltskunde</w:t>
      </w:r>
      <w:proofErr w:type="spellEnd"/>
      <w:r w:rsidRPr="00A45703">
        <w:rPr>
          <w:rFonts w:ascii="Arial Narrow" w:hAnsi="Arial Narrow" w:cs="Arial"/>
          <w:iCs/>
          <w:sz w:val="20"/>
          <w:szCs w:val="20"/>
          <w:lang w:eastAsia="de-DE"/>
        </w:rPr>
        <w:t xml:space="preserve"> </w:t>
      </w:r>
      <w:proofErr w:type="spellStart"/>
      <w:r w:rsidRPr="00A45703">
        <w:rPr>
          <w:rFonts w:ascii="Arial" w:eastAsia="Times New Roman" w:hAnsi="Arial" w:cs="Arial"/>
          <w:lang w:val="it-IT" w:eastAsia="de-DE"/>
        </w:rPr>
        <w:t>ist</w:t>
      </w:r>
      <w:proofErr w:type="spellEnd"/>
      <w:r w:rsidRPr="00A45703">
        <w:rPr>
          <w:rFonts w:ascii="Arial" w:eastAsia="Times New Roman" w:hAnsi="Arial" w:cs="Arial"/>
          <w:lang w:val="it-IT" w:eastAsia="de-DE"/>
        </w:rPr>
        <w:t>:</w:t>
      </w:r>
    </w:p>
    <w:p w14:paraId="70CC13B5" w14:textId="77777777" w:rsidR="007E44BF" w:rsidRPr="00A45703" w:rsidRDefault="007E44BF" w:rsidP="007E44BF">
      <w:pPr>
        <w:pStyle w:val="Listenabsatz"/>
        <w:numPr>
          <w:ilvl w:val="1"/>
          <w:numId w:val="6"/>
        </w:numPr>
        <w:spacing w:after="0" w:line="360" w:lineRule="auto"/>
        <w:contextualSpacing w:val="0"/>
        <w:jc w:val="both"/>
        <w:rPr>
          <w:rFonts w:ascii="Arial" w:eastAsia="Times New Roman" w:hAnsi="Arial" w:cs="Arial"/>
          <w:lang w:eastAsia="de-DE"/>
        </w:rPr>
      </w:pPr>
      <w:r w:rsidRPr="00A45703">
        <w:rPr>
          <w:rFonts w:ascii="Arial" w:eastAsia="Times New Roman" w:hAnsi="Arial" w:cs="Arial"/>
          <w:lang w:eastAsia="de-DE"/>
        </w:rPr>
        <w:t>der Nutzer, der die Wärme für Räume verwendet, die als Wohnung bestimmt sind, sowie Zubehöre einer Wohnung, die als Kanzlei, Büro, Labor, Besprechungsräume, Keller oder Garage bestimmt sind, sofern:</w:t>
      </w:r>
    </w:p>
    <w:p w14:paraId="601CF605" w14:textId="77777777" w:rsidR="007E44BF" w:rsidRPr="00A45703" w:rsidRDefault="007E44BF" w:rsidP="007E44BF">
      <w:pPr>
        <w:pStyle w:val="Listenabsatz"/>
        <w:numPr>
          <w:ilvl w:val="2"/>
          <w:numId w:val="6"/>
        </w:numPr>
        <w:spacing w:after="0" w:line="360" w:lineRule="auto"/>
        <w:contextualSpacing w:val="0"/>
        <w:jc w:val="both"/>
        <w:rPr>
          <w:rFonts w:ascii="Arial" w:eastAsia="Times New Roman" w:hAnsi="Arial" w:cs="Arial"/>
          <w:lang w:eastAsia="de-DE"/>
        </w:rPr>
      </w:pPr>
      <w:r w:rsidRPr="00A45703">
        <w:rPr>
          <w:rFonts w:ascii="Arial" w:eastAsia="Times New Roman" w:hAnsi="Arial" w:cs="Arial"/>
          <w:lang w:eastAsia="de-DE"/>
        </w:rPr>
        <w:t>die Wärmenutzung für die Zubehöre und die Wohnung über einen einzigen Übergabepunkt erfolgt;</w:t>
      </w:r>
    </w:p>
    <w:p w14:paraId="521713FA" w14:textId="77777777" w:rsidR="007E44BF" w:rsidRPr="00A45703" w:rsidRDefault="007E44BF" w:rsidP="007E44BF">
      <w:pPr>
        <w:pStyle w:val="Listenabsatz"/>
        <w:numPr>
          <w:ilvl w:val="2"/>
          <w:numId w:val="6"/>
        </w:numPr>
        <w:spacing w:after="0" w:line="360" w:lineRule="auto"/>
        <w:contextualSpacing w:val="0"/>
        <w:jc w:val="both"/>
        <w:rPr>
          <w:rFonts w:ascii="Arial" w:eastAsia="Times New Roman" w:hAnsi="Arial" w:cs="Arial"/>
          <w:lang w:eastAsia="de-DE"/>
        </w:rPr>
      </w:pPr>
      <w:r w:rsidRPr="00A45703">
        <w:rPr>
          <w:rFonts w:ascii="Arial" w:eastAsia="Times New Roman" w:hAnsi="Arial" w:cs="Arial"/>
          <w:lang w:eastAsia="de-DE"/>
        </w:rPr>
        <w:t>der Inhaber des Übergabepunktes eine physische Person ist;</w:t>
      </w:r>
    </w:p>
    <w:p w14:paraId="5A6648D1" w14:textId="77777777" w:rsidR="007E44BF" w:rsidRPr="00A45703" w:rsidRDefault="007E44BF" w:rsidP="007E44BF">
      <w:pPr>
        <w:pStyle w:val="Listenabsatz"/>
        <w:numPr>
          <w:ilvl w:val="1"/>
          <w:numId w:val="6"/>
        </w:numPr>
        <w:spacing w:after="0" w:line="360" w:lineRule="auto"/>
        <w:contextualSpacing w:val="0"/>
        <w:jc w:val="both"/>
        <w:rPr>
          <w:rFonts w:ascii="Arial" w:eastAsia="Times New Roman" w:hAnsi="Arial" w:cs="Arial"/>
          <w:lang w:eastAsia="de-DE"/>
        </w:rPr>
      </w:pPr>
      <w:r w:rsidRPr="00A45703">
        <w:rPr>
          <w:rFonts w:ascii="Arial" w:eastAsia="Times New Roman" w:hAnsi="Arial" w:cs="Arial"/>
          <w:lang w:eastAsia="de-DE"/>
        </w:rPr>
        <w:t>ein Kondominium mit Haushaltsnutzung, aufgeteilt in mehrere Einheiten, die mindestens 1 (eine) Wohnungseinheit mit einer Nutzung wie aus Buchst. a. aufweist, sofern:</w:t>
      </w:r>
    </w:p>
    <w:p w14:paraId="21046274" w14:textId="77777777" w:rsidR="007E44BF" w:rsidRPr="00A45703" w:rsidRDefault="007E44BF" w:rsidP="007E44BF">
      <w:pPr>
        <w:pStyle w:val="Listenabsatz"/>
        <w:numPr>
          <w:ilvl w:val="2"/>
          <w:numId w:val="6"/>
        </w:numPr>
        <w:spacing w:after="0" w:line="360" w:lineRule="auto"/>
        <w:contextualSpacing w:val="0"/>
        <w:jc w:val="both"/>
        <w:rPr>
          <w:rFonts w:ascii="Arial" w:eastAsia="Times New Roman" w:hAnsi="Arial" w:cs="Arial"/>
          <w:lang w:eastAsia="de-DE"/>
        </w:rPr>
      </w:pPr>
      <w:r w:rsidRPr="00A45703">
        <w:rPr>
          <w:rFonts w:ascii="Arial" w:eastAsia="Times New Roman" w:hAnsi="Arial" w:cs="Arial"/>
          <w:lang w:eastAsia="de-DE"/>
        </w:rPr>
        <w:t xml:space="preserve">der Inhaber des Übergabepunktes keine juristische Person ist (ausgenommen, es handelt sich um einen </w:t>
      </w:r>
      <w:proofErr w:type="spellStart"/>
      <w:r w:rsidRPr="00A45703">
        <w:rPr>
          <w:rFonts w:ascii="Arial" w:eastAsia="Times New Roman" w:hAnsi="Arial" w:cs="Arial"/>
          <w:lang w:eastAsia="de-DE"/>
        </w:rPr>
        <w:t>Kondominiumsverwalter</w:t>
      </w:r>
      <w:proofErr w:type="spellEnd"/>
      <w:r w:rsidRPr="00A45703">
        <w:rPr>
          <w:rFonts w:ascii="Arial" w:eastAsia="Times New Roman" w:hAnsi="Arial" w:cs="Arial"/>
          <w:lang w:eastAsia="de-DE"/>
        </w:rPr>
        <w:t>);</w:t>
      </w:r>
    </w:p>
    <w:p w14:paraId="4041BE87" w14:textId="77777777" w:rsidR="007E44BF" w:rsidRPr="00A45703" w:rsidRDefault="007E44BF" w:rsidP="007E44BF">
      <w:pPr>
        <w:pStyle w:val="Listenabsatz"/>
        <w:numPr>
          <w:ilvl w:val="2"/>
          <w:numId w:val="6"/>
        </w:numPr>
        <w:spacing w:after="0" w:line="360" w:lineRule="auto"/>
        <w:contextualSpacing w:val="0"/>
        <w:jc w:val="both"/>
        <w:rPr>
          <w:rFonts w:ascii="Arial" w:eastAsia="Times New Roman" w:hAnsi="Arial" w:cs="Arial"/>
          <w:lang w:eastAsia="de-DE"/>
        </w:rPr>
      </w:pPr>
      <w:r w:rsidRPr="00A45703">
        <w:rPr>
          <w:rFonts w:ascii="Arial" w:eastAsia="Times New Roman" w:hAnsi="Arial" w:cs="Arial"/>
          <w:lang w:eastAsia="de-DE"/>
        </w:rPr>
        <w:t>die gelieferte Wärmeenergie nicht für Gewerbebetriebe - einschließlich die Vermarktung von Energiedienstleistungen wie z.B. des Energiedienstes - „</w:t>
      </w:r>
      <w:proofErr w:type="spellStart"/>
      <w:r w:rsidRPr="00A45703">
        <w:rPr>
          <w:rFonts w:ascii="Arial" w:eastAsia="Times New Roman" w:hAnsi="Arial" w:cs="Arial"/>
          <w:lang w:eastAsia="de-DE"/>
        </w:rPr>
        <w:t>servizio</w:t>
      </w:r>
      <w:proofErr w:type="spellEnd"/>
      <w:r w:rsidRPr="00A45703">
        <w:rPr>
          <w:rFonts w:ascii="Arial" w:eastAsia="Times New Roman" w:hAnsi="Arial" w:cs="Arial"/>
          <w:lang w:eastAsia="de-DE"/>
        </w:rPr>
        <w:t xml:space="preserve"> </w:t>
      </w:r>
      <w:proofErr w:type="spellStart"/>
      <w:r w:rsidRPr="00A45703">
        <w:rPr>
          <w:rFonts w:ascii="Arial" w:eastAsia="Times New Roman" w:hAnsi="Arial" w:cs="Arial"/>
          <w:lang w:eastAsia="de-DE"/>
        </w:rPr>
        <w:t>energia</w:t>
      </w:r>
      <w:proofErr w:type="spellEnd"/>
      <w:r w:rsidRPr="00A45703">
        <w:rPr>
          <w:rFonts w:ascii="Arial" w:eastAsia="Times New Roman" w:hAnsi="Arial" w:cs="Arial"/>
          <w:lang w:eastAsia="de-DE"/>
        </w:rPr>
        <w:t>“ - verwendet wird;</w:t>
      </w:r>
    </w:p>
    <w:p w14:paraId="35371856" w14:textId="20937E02" w:rsidR="007E44BF" w:rsidRPr="00A45703" w:rsidRDefault="007E44BF" w:rsidP="007E44BF">
      <w:pPr>
        <w:pStyle w:val="Listenabsatz"/>
        <w:numPr>
          <w:ilvl w:val="0"/>
          <w:numId w:val="6"/>
        </w:numPr>
        <w:spacing w:after="0" w:line="360" w:lineRule="auto"/>
        <w:ind w:left="567" w:hanging="567"/>
        <w:contextualSpacing w:val="0"/>
        <w:jc w:val="both"/>
        <w:rPr>
          <w:rFonts w:ascii="Arial" w:eastAsia="Times New Roman" w:hAnsi="Arial" w:cs="Arial"/>
          <w:lang w:eastAsia="de-DE"/>
        </w:rPr>
      </w:pPr>
      <w:r w:rsidRPr="00A45703">
        <w:rPr>
          <w:rFonts w:ascii="Arial" w:eastAsia="Times New Roman" w:hAnsi="Arial" w:cs="Arial"/>
          <w:b/>
          <w:bCs/>
          <w:lang w:eastAsia="de-DE"/>
        </w:rPr>
        <w:t xml:space="preserve">Ansässiger Nicht-Haushaltskunde </w:t>
      </w:r>
      <w:r w:rsidRPr="00A45703">
        <w:rPr>
          <w:rFonts w:ascii="Arial" w:eastAsia="Times New Roman" w:hAnsi="Arial" w:cs="Arial"/>
          <w:lang w:eastAsia="de-DE"/>
        </w:rPr>
        <w:t>ist ein Nutzer des Typs der Nutzung “ansässig”, der kein Ansässiger Haushaltskunde ist</w:t>
      </w:r>
      <w:r w:rsidR="000A7FEB" w:rsidRPr="00A45703">
        <w:rPr>
          <w:rFonts w:ascii="Arial" w:eastAsia="Times New Roman" w:hAnsi="Arial" w:cs="Arial"/>
          <w:lang w:eastAsia="de-DE"/>
        </w:rPr>
        <w:t>;</w:t>
      </w:r>
    </w:p>
    <w:p w14:paraId="6A64D303" w14:textId="6C7BD765" w:rsidR="005751FC" w:rsidRPr="00A45703" w:rsidRDefault="00625FB5" w:rsidP="00DD014B">
      <w:pPr>
        <w:pStyle w:val="Listenabsatz"/>
        <w:numPr>
          <w:ilvl w:val="0"/>
          <w:numId w:val="6"/>
        </w:numPr>
        <w:spacing w:after="0" w:line="360" w:lineRule="auto"/>
        <w:ind w:left="567" w:hanging="567"/>
        <w:contextualSpacing w:val="0"/>
        <w:jc w:val="both"/>
        <w:rPr>
          <w:rFonts w:ascii="Arial" w:eastAsia="Times New Roman" w:hAnsi="Arial" w:cs="Arial"/>
          <w:lang w:eastAsia="de-DE"/>
        </w:rPr>
      </w:pPr>
      <w:r w:rsidRPr="00A45703">
        <w:rPr>
          <w:rFonts w:ascii="Arial" w:eastAsia="Times New Roman" w:hAnsi="Arial" w:cs="Arial"/>
          <w:b/>
          <w:bCs/>
          <w:lang w:eastAsia="de-DE"/>
        </w:rPr>
        <w:t>Anschluss</w:t>
      </w:r>
      <w:r w:rsidR="005751FC" w:rsidRPr="00A45703">
        <w:rPr>
          <w:rFonts w:ascii="Arial" w:eastAsia="Times New Roman" w:hAnsi="Arial" w:cs="Arial"/>
          <w:lang w:eastAsia="de-DE"/>
        </w:rPr>
        <w:t xml:space="preserve"> </w:t>
      </w:r>
      <w:r w:rsidR="007D76DD" w:rsidRPr="00A45703">
        <w:rPr>
          <w:rFonts w:ascii="Arial" w:eastAsia="Times New Roman" w:hAnsi="Arial" w:cs="Arial"/>
          <w:lang w:eastAsia="de-DE"/>
        </w:rPr>
        <w:t>besteht aus</w:t>
      </w:r>
      <w:r w:rsidR="005751FC" w:rsidRPr="00A45703">
        <w:rPr>
          <w:rFonts w:ascii="Arial" w:eastAsia="Times New Roman" w:hAnsi="Arial" w:cs="Arial"/>
          <w:lang w:eastAsia="de-DE"/>
        </w:rPr>
        <w:t xml:space="preserve"> </w:t>
      </w:r>
      <w:r w:rsidR="005861A7" w:rsidRPr="00A45703">
        <w:rPr>
          <w:rFonts w:ascii="Arial" w:eastAsia="Times New Roman" w:hAnsi="Arial" w:cs="Arial"/>
          <w:lang w:eastAsia="de-DE"/>
        </w:rPr>
        <w:t>der Gesamtheit von Arbeiten, Rohrleitungen und Zubehörelementen, die für die Lieferung von Wärmeenergie an einen oder mehrere Nutzer bestimmt ist</w:t>
      </w:r>
      <w:r w:rsidR="00183DDA" w:rsidRPr="00A45703">
        <w:rPr>
          <w:rFonts w:ascii="Arial" w:eastAsia="Times New Roman" w:hAnsi="Arial" w:cs="Arial"/>
          <w:lang w:eastAsia="de-DE"/>
        </w:rPr>
        <w:t>;</w:t>
      </w:r>
      <w:r w:rsidR="005751FC" w:rsidRPr="00A45703">
        <w:rPr>
          <w:rFonts w:ascii="Arial" w:eastAsia="Times New Roman" w:hAnsi="Arial" w:cs="Arial"/>
          <w:lang w:eastAsia="de-DE"/>
        </w:rPr>
        <w:t xml:space="preserve"> </w:t>
      </w:r>
      <w:r w:rsidR="005861A7" w:rsidRPr="00A45703">
        <w:rPr>
          <w:rFonts w:ascii="Arial" w:eastAsia="Times New Roman" w:hAnsi="Arial" w:cs="Arial"/>
          <w:lang w:eastAsia="de-DE"/>
        </w:rPr>
        <w:t xml:space="preserve">er beginnt mit einer Abzweigung aus dem </w:t>
      </w:r>
      <w:r w:rsidR="00343A40" w:rsidRPr="00A45703">
        <w:rPr>
          <w:rFonts w:ascii="Arial" w:eastAsia="Times New Roman" w:hAnsi="Arial" w:cs="Arial"/>
          <w:lang w:eastAsia="de-DE"/>
        </w:rPr>
        <w:t>Straßenverlegten Leitungsnetz</w:t>
      </w:r>
      <w:r w:rsidR="00343A40" w:rsidRPr="00A45703">
        <w:rPr>
          <w:rFonts w:ascii="Arial" w:eastAsia="Times New Roman" w:hAnsi="Arial" w:cs="Arial"/>
          <w:b/>
          <w:bCs/>
          <w:lang w:eastAsia="de-DE"/>
        </w:rPr>
        <w:t xml:space="preserve"> </w:t>
      </w:r>
      <w:r w:rsidR="005861A7" w:rsidRPr="00A45703">
        <w:rPr>
          <w:rFonts w:ascii="Arial" w:eastAsia="Times New Roman" w:hAnsi="Arial" w:cs="Arial"/>
          <w:lang w:eastAsia="de-DE"/>
        </w:rPr>
        <w:t>und reicht bis zum Übergabepunkt</w:t>
      </w:r>
      <w:r w:rsidR="005751FC" w:rsidRPr="00A45703">
        <w:rPr>
          <w:rFonts w:ascii="Arial" w:eastAsia="Times New Roman" w:hAnsi="Arial" w:cs="Arial"/>
          <w:lang w:eastAsia="de-DE"/>
        </w:rPr>
        <w:t>;</w:t>
      </w:r>
    </w:p>
    <w:p w14:paraId="78B7F1AB" w14:textId="57DF651E" w:rsidR="00650FE9" w:rsidRPr="00A45703" w:rsidRDefault="00650FE9" w:rsidP="00F45A54">
      <w:pPr>
        <w:pStyle w:val="Listenabsatz"/>
        <w:numPr>
          <w:ilvl w:val="0"/>
          <w:numId w:val="6"/>
        </w:numPr>
        <w:spacing w:after="0" w:line="360" w:lineRule="auto"/>
        <w:ind w:left="567" w:hanging="567"/>
        <w:contextualSpacing w:val="0"/>
        <w:jc w:val="both"/>
        <w:rPr>
          <w:rFonts w:ascii="Arial" w:eastAsia="Times New Roman" w:hAnsi="Arial" w:cs="Arial"/>
          <w:lang w:eastAsia="de-DE"/>
        </w:rPr>
      </w:pPr>
      <w:r w:rsidRPr="00A45703">
        <w:rPr>
          <w:rFonts w:ascii="Arial" w:eastAsia="Times New Roman" w:hAnsi="Arial" w:cs="Arial"/>
          <w:b/>
          <w:bCs/>
          <w:lang w:eastAsia="de-DE"/>
        </w:rPr>
        <w:t>Anschlussanlage</w:t>
      </w:r>
      <w:r w:rsidRPr="00A45703">
        <w:rPr>
          <w:rFonts w:ascii="Arial" w:eastAsia="Times New Roman" w:hAnsi="Arial" w:cs="Arial"/>
          <w:lang w:eastAsia="de-DE"/>
        </w:rPr>
        <w:t xml:space="preserve"> ist die Gesamtheit aller technischen Anlagenteile zwischen dem Netz und der Anlage des Kunden;</w:t>
      </w:r>
    </w:p>
    <w:p w14:paraId="4FEA0FDD" w14:textId="3AB4F9F9" w:rsidR="005751FC" w:rsidRPr="00A45703" w:rsidRDefault="005751FC" w:rsidP="00210812">
      <w:pPr>
        <w:pStyle w:val="Listenabsatz"/>
        <w:numPr>
          <w:ilvl w:val="0"/>
          <w:numId w:val="6"/>
        </w:numPr>
        <w:spacing w:after="0" w:line="360" w:lineRule="auto"/>
        <w:ind w:left="567" w:hanging="567"/>
        <w:contextualSpacing w:val="0"/>
        <w:jc w:val="both"/>
        <w:rPr>
          <w:rFonts w:ascii="Arial" w:eastAsia="Times New Roman" w:hAnsi="Arial" w:cs="Arial"/>
          <w:lang w:eastAsia="de-DE"/>
        </w:rPr>
      </w:pPr>
      <w:r w:rsidRPr="00A45703">
        <w:rPr>
          <w:rFonts w:ascii="Arial" w:eastAsia="Times New Roman" w:hAnsi="Arial" w:cs="Arial"/>
          <w:b/>
          <w:bCs/>
          <w:lang w:eastAsia="de-DE"/>
        </w:rPr>
        <w:lastRenderedPageBreak/>
        <w:t>ARERA</w:t>
      </w:r>
      <w:r w:rsidRPr="00A45703">
        <w:rPr>
          <w:rFonts w:ascii="Arial" w:eastAsia="Times New Roman" w:hAnsi="Arial" w:cs="Arial"/>
          <w:lang w:eastAsia="de-DE"/>
        </w:rPr>
        <w:t xml:space="preserve"> </w:t>
      </w:r>
      <w:r w:rsidR="00A2370D" w:rsidRPr="00A45703">
        <w:rPr>
          <w:rFonts w:ascii="Arial" w:eastAsia="Times New Roman" w:hAnsi="Arial" w:cs="Arial"/>
          <w:b/>
          <w:bCs/>
          <w:lang w:eastAsia="de-DE"/>
        </w:rPr>
        <w:t xml:space="preserve">oder </w:t>
      </w:r>
      <w:r w:rsidR="00A2370D" w:rsidRPr="00A45703">
        <w:rPr>
          <w:rFonts w:ascii="Arial" w:hAnsi="Arial" w:cs="Arial"/>
          <w:b/>
          <w:bCs/>
        </w:rPr>
        <w:t>Regulierungsbehörde</w:t>
      </w:r>
      <w:r w:rsidR="00A2370D" w:rsidRPr="00A45703">
        <w:rPr>
          <w:rFonts w:ascii="Arial" w:hAnsi="Arial" w:cs="Arial"/>
        </w:rPr>
        <w:t xml:space="preserve"> </w:t>
      </w:r>
      <w:r w:rsidR="00A2370D" w:rsidRPr="00A45703">
        <w:rPr>
          <w:rFonts w:ascii="Arial" w:hAnsi="Arial" w:cs="Arial"/>
          <w:bCs/>
        </w:rPr>
        <w:t>ist die</w:t>
      </w:r>
      <w:r w:rsidR="00A2370D" w:rsidRPr="00A45703">
        <w:rPr>
          <w:rFonts w:ascii="Arial" w:hAnsi="Arial" w:cs="Arial"/>
          <w:b/>
        </w:rPr>
        <w:t xml:space="preserve"> </w:t>
      </w:r>
      <w:r w:rsidR="00A2370D" w:rsidRPr="00A45703">
        <w:rPr>
          <w:rFonts w:ascii="Arial" w:hAnsi="Arial" w:cs="Arial"/>
        </w:rPr>
        <w:t>Regulierungsbehörde für Energie, Netze und Umwelt, eingeführt mit Gesetz Nr. 481 vom 14. November 1995</w:t>
      </w:r>
      <w:r w:rsidRPr="00A45703">
        <w:rPr>
          <w:rFonts w:ascii="Arial" w:eastAsia="Times New Roman" w:hAnsi="Arial" w:cs="Arial"/>
          <w:lang w:eastAsia="de-DE"/>
        </w:rPr>
        <w:t>;</w:t>
      </w:r>
    </w:p>
    <w:p w14:paraId="70085402" w14:textId="77777777" w:rsidR="00D7198E" w:rsidRPr="00A45703" w:rsidRDefault="00D7198E" w:rsidP="00D7198E">
      <w:pPr>
        <w:pStyle w:val="Listenabsatz"/>
        <w:numPr>
          <w:ilvl w:val="0"/>
          <w:numId w:val="6"/>
        </w:numPr>
        <w:spacing w:after="0" w:line="360" w:lineRule="auto"/>
        <w:ind w:left="567" w:hanging="567"/>
        <w:contextualSpacing w:val="0"/>
        <w:jc w:val="both"/>
        <w:rPr>
          <w:rFonts w:ascii="Arial" w:eastAsia="Times New Roman" w:hAnsi="Arial" w:cs="Arial"/>
          <w:lang w:val="it-IT" w:eastAsia="de-DE"/>
        </w:rPr>
      </w:pPr>
      <w:proofErr w:type="spellStart"/>
      <w:r w:rsidRPr="00A45703">
        <w:rPr>
          <w:rFonts w:ascii="Arial" w:eastAsia="Times New Roman" w:hAnsi="Arial" w:cs="Arial"/>
          <w:b/>
          <w:bCs/>
          <w:lang w:val="it-IT" w:eastAsia="de-DE"/>
        </w:rPr>
        <w:t>Datum</w:t>
      </w:r>
      <w:proofErr w:type="spellEnd"/>
      <w:r w:rsidRPr="00A45703">
        <w:rPr>
          <w:rFonts w:ascii="Arial" w:eastAsia="Times New Roman" w:hAnsi="Arial" w:cs="Arial"/>
          <w:b/>
          <w:bCs/>
          <w:lang w:val="it-IT" w:eastAsia="de-DE"/>
        </w:rPr>
        <w:t xml:space="preserve"> </w:t>
      </w:r>
      <w:proofErr w:type="spellStart"/>
      <w:r w:rsidRPr="00A45703">
        <w:rPr>
          <w:rFonts w:ascii="Arial" w:eastAsia="Times New Roman" w:hAnsi="Arial" w:cs="Arial"/>
          <w:b/>
          <w:bCs/>
          <w:lang w:val="it-IT" w:eastAsia="de-DE"/>
        </w:rPr>
        <w:t>des</w:t>
      </w:r>
      <w:proofErr w:type="spellEnd"/>
      <w:r w:rsidRPr="00A45703">
        <w:rPr>
          <w:rFonts w:ascii="Arial" w:eastAsia="Times New Roman" w:hAnsi="Arial" w:cs="Arial"/>
          <w:b/>
          <w:bCs/>
          <w:lang w:val="it-IT" w:eastAsia="de-DE"/>
        </w:rPr>
        <w:t xml:space="preserve"> </w:t>
      </w:r>
      <w:proofErr w:type="spellStart"/>
      <w:r w:rsidRPr="00A45703">
        <w:rPr>
          <w:rFonts w:ascii="Arial" w:eastAsia="Times New Roman" w:hAnsi="Arial" w:cs="Arial"/>
          <w:b/>
          <w:bCs/>
          <w:lang w:val="it-IT" w:eastAsia="de-DE"/>
        </w:rPr>
        <w:t>Eingangs</w:t>
      </w:r>
      <w:proofErr w:type="spellEnd"/>
      <w:r w:rsidRPr="00A45703">
        <w:rPr>
          <w:rFonts w:ascii="Arial" w:eastAsia="Times New Roman" w:hAnsi="Arial" w:cs="Arial"/>
          <w:lang w:val="it-IT" w:eastAsia="de-DE"/>
        </w:rPr>
        <w:t xml:space="preserve"> </w:t>
      </w:r>
      <w:proofErr w:type="spellStart"/>
      <w:r w:rsidRPr="00A45703">
        <w:rPr>
          <w:rFonts w:ascii="Arial" w:eastAsia="Times New Roman" w:hAnsi="Arial" w:cs="Arial"/>
          <w:lang w:val="it-IT" w:eastAsia="de-DE"/>
        </w:rPr>
        <w:t>ist</w:t>
      </w:r>
      <w:proofErr w:type="spellEnd"/>
      <w:r w:rsidRPr="00A45703">
        <w:rPr>
          <w:rFonts w:ascii="Arial" w:eastAsia="Times New Roman" w:hAnsi="Arial" w:cs="Arial"/>
          <w:lang w:val="it-IT" w:eastAsia="de-DE"/>
        </w:rPr>
        <w:t>:</w:t>
      </w:r>
    </w:p>
    <w:p w14:paraId="0A8BCBD6" w14:textId="77777777" w:rsidR="00D7198E" w:rsidRPr="00A45703" w:rsidRDefault="00D7198E" w:rsidP="00D7198E">
      <w:pPr>
        <w:pStyle w:val="Listenabsatz"/>
        <w:numPr>
          <w:ilvl w:val="1"/>
          <w:numId w:val="6"/>
        </w:numPr>
        <w:spacing w:after="0" w:line="360" w:lineRule="auto"/>
        <w:jc w:val="both"/>
        <w:rPr>
          <w:rFonts w:ascii="Arial" w:eastAsia="Times New Roman" w:hAnsi="Arial" w:cs="Arial"/>
          <w:lang w:eastAsia="de-DE"/>
        </w:rPr>
      </w:pPr>
      <w:r w:rsidRPr="00A45703">
        <w:rPr>
          <w:rFonts w:ascii="Arial" w:eastAsia="Times New Roman" w:hAnsi="Arial" w:cs="Arial"/>
          <w:lang w:eastAsia="de-DE"/>
        </w:rPr>
        <w:t>für Anfragen und schriftliche Bestätigungen, die per Fax oder durch Zusteller übermittelt werden, das Datum, das sich aus dem Eingang des Faxes ergibt, oder das Datum der Lieferung durch den Zusteller, der für die Weiterleitung gegen Ausstellung einer Empfangsbestätigung verantwortlich ist; stellt der Zusteller keine Empfangsbestätigung aus, so ist es das Datum, das sich aus dem Protokoll des Wärmelieferanten ergibt;</w:t>
      </w:r>
    </w:p>
    <w:p w14:paraId="30179501" w14:textId="77777777" w:rsidR="00D7198E" w:rsidRPr="00A45703" w:rsidRDefault="00D7198E" w:rsidP="00D7198E">
      <w:pPr>
        <w:pStyle w:val="Listenabsatz"/>
        <w:numPr>
          <w:ilvl w:val="1"/>
          <w:numId w:val="6"/>
        </w:numPr>
        <w:spacing w:after="0" w:line="360" w:lineRule="auto"/>
        <w:contextualSpacing w:val="0"/>
        <w:jc w:val="both"/>
        <w:rPr>
          <w:rFonts w:ascii="Arial" w:eastAsia="Times New Roman" w:hAnsi="Arial" w:cs="Arial"/>
          <w:lang w:eastAsia="de-DE"/>
        </w:rPr>
      </w:pPr>
      <w:r w:rsidRPr="00A45703">
        <w:rPr>
          <w:rFonts w:ascii="Arial" w:eastAsia="Times New Roman" w:hAnsi="Arial" w:cs="Arial"/>
          <w:lang w:eastAsia="de-DE"/>
        </w:rPr>
        <w:t>bei telefonisch oder telematisch übermittelten Anfragen und schriftlichen Bestätigungen das Datum des Eingangs der Mitteilung;</w:t>
      </w:r>
    </w:p>
    <w:p w14:paraId="13BC0D0D" w14:textId="77777777" w:rsidR="00D7198E" w:rsidRPr="00A45703" w:rsidRDefault="00D7198E" w:rsidP="00D7198E">
      <w:pPr>
        <w:pStyle w:val="Listenabsatz"/>
        <w:numPr>
          <w:ilvl w:val="0"/>
          <w:numId w:val="6"/>
        </w:numPr>
        <w:spacing w:after="0" w:line="360" w:lineRule="auto"/>
        <w:ind w:left="567" w:hanging="567"/>
        <w:contextualSpacing w:val="0"/>
        <w:jc w:val="both"/>
        <w:rPr>
          <w:rFonts w:ascii="Arial" w:eastAsia="Times New Roman" w:hAnsi="Arial" w:cs="Arial"/>
          <w:lang w:eastAsia="de-DE"/>
        </w:rPr>
      </w:pPr>
      <w:r w:rsidRPr="00A45703">
        <w:rPr>
          <w:rFonts w:ascii="Arial" w:eastAsia="Times New Roman" w:hAnsi="Arial" w:cs="Arial"/>
          <w:b/>
          <w:bCs/>
          <w:lang w:eastAsia="de-DE"/>
        </w:rPr>
        <w:t xml:space="preserve">Deaktivierung der Lieferung </w:t>
      </w:r>
      <w:r w:rsidRPr="00A45703">
        <w:rPr>
          <w:rFonts w:ascii="Arial" w:eastAsia="Times New Roman" w:hAnsi="Arial" w:cs="Arial"/>
          <w:lang w:eastAsia="de-DE"/>
        </w:rPr>
        <w:t>oder</w:t>
      </w:r>
      <w:r w:rsidRPr="00A45703">
        <w:rPr>
          <w:rFonts w:ascii="Arial" w:eastAsia="Times New Roman" w:hAnsi="Arial" w:cs="Arial"/>
          <w:b/>
          <w:bCs/>
          <w:lang w:eastAsia="de-DE"/>
        </w:rPr>
        <w:t xml:space="preserve"> Deaktivierung</w:t>
      </w:r>
      <w:r w:rsidRPr="00A45703">
        <w:rPr>
          <w:rFonts w:ascii="Arial" w:eastAsia="Times New Roman" w:hAnsi="Arial" w:cs="Arial"/>
          <w:lang w:eastAsia="de-DE"/>
        </w:rPr>
        <w:t xml:space="preserve"> ist die Aussetzung der Lieferung der Dienstleistung am Übergabepunkt auf Antrag des Kunden, ohne dass Elemente der Übergabestation entfernt werden;</w:t>
      </w:r>
    </w:p>
    <w:p w14:paraId="7A6E322D" w14:textId="77777777" w:rsidR="007E44BF" w:rsidRPr="00A45703" w:rsidRDefault="007E44BF" w:rsidP="007E44BF">
      <w:pPr>
        <w:pStyle w:val="Listenabsatz"/>
        <w:numPr>
          <w:ilvl w:val="0"/>
          <w:numId w:val="6"/>
        </w:numPr>
        <w:spacing w:after="0" w:line="360" w:lineRule="auto"/>
        <w:ind w:left="567" w:hanging="567"/>
        <w:contextualSpacing w:val="0"/>
        <w:jc w:val="both"/>
        <w:rPr>
          <w:rFonts w:ascii="Arial" w:eastAsia="Times New Roman" w:hAnsi="Arial" w:cs="Arial"/>
          <w:lang w:eastAsia="de-DE"/>
        </w:rPr>
      </w:pPr>
      <w:r w:rsidRPr="00A45703">
        <w:rPr>
          <w:rFonts w:ascii="Arial" w:eastAsia="Times New Roman" w:hAnsi="Arial" w:cs="Arial"/>
          <w:b/>
          <w:bCs/>
          <w:lang w:eastAsia="de-DE"/>
        </w:rPr>
        <w:t>Fernwärmedienst</w:t>
      </w:r>
      <w:r w:rsidRPr="00A45703">
        <w:rPr>
          <w:rFonts w:ascii="Arial" w:eastAsia="Times New Roman" w:hAnsi="Arial" w:cs="Arial"/>
          <w:lang w:eastAsia="de-DE"/>
        </w:rPr>
        <w:t xml:space="preserve"> ist die Dienstleistung, die sich auf die Tätigkeit der Verteilung, Messung und des Verkaufs von Wärmeenergie über Netze bezieht oder auch mit mehr als einer dieser Tätigkeiten zusammenhängt;</w:t>
      </w:r>
    </w:p>
    <w:p w14:paraId="616F6A73" w14:textId="473E4A5F" w:rsidR="005751FC" w:rsidRPr="00A45703" w:rsidRDefault="00B5181D" w:rsidP="00C44424">
      <w:pPr>
        <w:pStyle w:val="Listenabsatz"/>
        <w:numPr>
          <w:ilvl w:val="0"/>
          <w:numId w:val="6"/>
        </w:numPr>
        <w:spacing w:after="0" w:line="360" w:lineRule="auto"/>
        <w:ind w:left="567" w:hanging="567"/>
        <w:contextualSpacing w:val="0"/>
        <w:jc w:val="both"/>
        <w:rPr>
          <w:rFonts w:ascii="Arial" w:eastAsia="Times New Roman" w:hAnsi="Arial" w:cs="Arial"/>
          <w:lang w:eastAsia="de-DE"/>
        </w:rPr>
      </w:pPr>
      <w:r w:rsidRPr="00A45703">
        <w:rPr>
          <w:rFonts w:ascii="Arial" w:hAnsi="Arial" w:cs="Arial"/>
          <w:b/>
        </w:rPr>
        <w:t>Konsumentenschutzgesetz</w:t>
      </w:r>
      <w:r w:rsidR="005751FC" w:rsidRPr="00A45703">
        <w:rPr>
          <w:rFonts w:ascii="Arial" w:hAnsi="Arial" w:cs="Arial"/>
          <w:b/>
        </w:rPr>
        <w:t xml:space="preserve"> </w:t>
      </w:r>
      <w:r w:rsidR="00326A6A" w:rsidRPr="00A45703">
        <w:rPr>
          <w:rFonts w:ascii="Arial" w:hAnsi="Arial" w:cs="Arial"/>
          <w:bCs/>
        </w:rPr>
        <w:t xml:space="preserve">ist das </w:t>
      </w:r>
      <w:proofErr w:type="spellStart"/>
      <w:r w:rsidR="00326A6A" w:rsidRPr="00A45703">
        <w:rPr>
          <w:rFonts w:ascii="Arial" w:hAnsi="Arial" w:cs="Arial"/>
          <w:bCs/>
        </w:rPr>
        <w:t>GvD</w:t>
      </w:r>
      <w:proofErr w:type="spellEnd"/>
      <w:r w:rsidR="005751FC" w:rsidRPr="00A45703">
        <w:rPr>
          <w:rFonts w:ascii="Arial" w:hAnsi="Arial" w:cs="Arial"/>
        </w:rPr>
        <w:t xml:space="preserve"> </w:t>
      </w:r>
      <w:r w:rsidR="00326A6A" w:rsidRPr="00A45703">
        <w:rPr>
          <w:rFonts w:ascii="Arial" w:hAnsi="Arial" w:cs="Arial"/>
        </w:rPr>
        <w:t xml:space="preserve">Nr. </w:t>
      </w:r>
      <w:r w:rsidR="005751FC" w:rsidRPr="00A45703">
        <w:rPr>
          <w:rFonts w:ascii="Arial" w:hAnsi="Arial" w:cs="Arial"/>
        </w:rPr>
        <w:t>206/2005</w:t>
      </w:r>
      <w:r w:rsidR="00326A6A" w:rsidRPr="00A45703">
        <w:rPr>
          <w:rFonts w:ascii="Arial" w:hAnsi="Arial" w:cs="Arial"/>
        </w:rPr>
        <w:t xml:space="preserve"> </w:t>
      </w:r>
      <w:proofErr w:type="spellStart"/>
      <w:r w:rsidR="00326A6A" w:rsidRPr="00A45703">
        <w:rPr>
          <w:rFonts w:ascii="Arial" w:hAnsi="Arial" w:cs="Arial"/>
        </w:rPr>
        <w:t>i.g.F</w:t>
      </w:r>
      <w:proofErr w:type="spellEnd"/>
      <w:r w:rsidR="00326A6A" w:rsidRPr="00A45703">
        <w:rPr>
          <w:rFonts w:ascii="Arial" w:hAnsi="Arial" w:cs="Arial"/>
        </w:rPr>
        <w:t>.</w:t>
      </w:r>
      <w:r w:rsidR="005751FC" w:rsidRPr="00A45703">
        <w:rPr>
          <w:rFonts w:ascii="Arial" w:hAnsi="Arial" w:cs="Arial"/>
        </w:rPr>
        <w:t>;</w:t>
      </w:r>
    </w:p>
    <w:p w14:paraId="2E3AE5D3" w14:textId="77777777" w:rsidR="007E44BF" w:rsidRPr="00A45703" w:rsidRDefault="007E44BF" w:rsidP="007E44BF">
      <w:pPr>
        <w:pStyle w:val="Listenabsatz"/>
        <w:numPr>
          <w:ilvl w:val="0"/>
          <w:numId w:val="6"/>
        </w:numPr>
        <w:spacing w:after="0" w:line="360" w:lineRule="auto"/>
        <w:ind w:left="567" w:hanging="567"/>
        <w:contextualSpacing w:val="0"/>
        <w:jc w:val="both"/>
        <w:rPr>
          <w:rFonts w:ascii="Arial" w:eastAsia="Times New Roman" w:hAnsi="Arial" w:cs="Arial"/>
          <w:lang w:eastAsia="de-DE"/>
        </w:rPr>
      </w:pPr>
      <w:r w:rsidRPr="00A45703">
        <w:rPr>
          <w:rFonts w:ascii="Arial" w:eastAsia="Times New Roman" w:hAnsi="Arial" w:cs="Arial"/>
          <w:b/>
          <w:bCs/>
          <w:lang w:eastAsia="de-DE"/>
        </w:rPr>
        <w:t>Lieferzeitraum</w:t>
      </w:r>
      <w:r w:rsidRPr="00A45703">
        <w:rPr>
          <w:rFonts w:eastAsia="Times New Roman" w:cstheme="majorHAnsi"/>
          <w:color w:val="000000"/>
          <w:lang w:eastAsia="it-IT"/>
        </w:rPr>
        <w:t xml:space="preserve"> </w:t>
      </w:r>
      <w:r w:rsidRPr="00A45703">
        <w:rPr>
          <w:rFonts w:ascii="Arial" w:eastAsia="Times New Roman" w:hAnsi="Arial" w:cs="Arial"/>
          <w:lang w:eastAsia="de-DE"/>
        </w:rPr>
        <w:t>ist der Zeitraum des Jahres, in dem die Dienstleistung garantiert ist;</w:t>
      </w:r>
    </w:p>
    <w:p w14:paraId="6C2B50EA" w14:textId="77777777" w:rsidR="007E44BF" w:rsidRPr="00A45703" w:rsidRDefault="007E44BF" w:rsidP="007E44BF">
      <w:pPr>
        <w:pStyle w:val="Listenabsatz"/>
        <w:numPr>
          <w:ilvl w:val="0"/>
          <w:numId w:val="6"/>
        </w:numPr>
        <w:spacing w:after="0" w:line="360" w:lineRule="auto"/>
        <w:ind w:left="567" w:hanging="567"/>
        <w:contextualSpacing w:val="0"/>
        <w:jc w:val="both"/>
        <w:rPr>
          <w:rFonts w:ascii="Arial" w:eastAsia="Times New Roman" w:hAnsi="Arial" w:cs="Arial"/>
          <w:lang w:eastAsia="de-DE"/>
        </w:rPr>
      </w:pPr>
      <w:r w:rsidRPr="00A45703">
        <w:rPr>
          <w:rFonts w:ascii="Arial" w:eastAsia="Times New Roman" w:hAnsi="Arial" w:cs="Arial"/>
          <w:b/>
          <w:bCs/>
          <w:lang w:eastAsia="de-DE"/>
        </w:rPr>
        <w:t>Netz</w:t>
      </w:r>
      <w:r w:rsidRPr="00A45703">
        <w:rPr>
          <w:rFonts w:ascii="Arial" w:eastAsia="Times New Roman" w:hAnsi="Arial" w:cs="Arial"/>
          <w:lang w:eastAsia="de-DE"/>
        </w:rPr>
        <w:t xml:space="preserve"> ist jene Infrastruktur für den Transport von Wärmeenergie aus einer oder mehreren Produktionsquellen zu einer Reihe von Gebäuden oder Verwendungsorten, überwiegend auf öffentlichem Grund und Boden, die es jedem Interessenten ermöglichen soll, sich an das Netz anzuschließen, um Wärmeenergie zur Raumheizung, für Verarbeitungsprozesse und zur Deckung des Warmwasserbedarfs zu liefern, soweit die Erweiterung des Netzes dies zulässt;</w:t>
      </w:r>
    </w:p>
    <w:p w14:paraId="249DE7A8" w14:textId="77777777" w:rsidR="007E44BF" w:rsidRPr="00A45703" w:rsidRDefault="007E44BF" w:rsidP="007E44BF">
      <w:pPr>
        <w:pStyle w:val="Listenabsatz"/>
        <w:numPr>
          <w:ilvl w:val="0"/>
          <w:numId w:val="6"/>
        </w:numPr>
        <w:spacing w:after="0" w:line="360" w:lineRule="auto"/>
        <w:ind w:left="567" w:hanging="567"/>
        <w:contextualSpacing w:val="0"/>
        <w:jc w:val="both"/>
        <w:rPr>
          <w:rFonts w:ascii="Arial" w:eastAsia="Times New Roman" w:hAnsi="Arial" w:cs="Arial"/>
          <w:lang w:eastAsia="de-DE"/>
        </w:rPr>
      </w:pPr>
      <w:r w:rsidRPr="00A45703">
        <w:rPr>
          <w:rFonts w:ascii="Arial" w:eastAsia="Times New Roman" w:hAnsi="Arial" w:cs="Arial"/>
          <w:b/>
          <w:bCs/>
          <w:lang w:eastAsia="de-DE"/>
        </w:rPr>
        <w:t>Nutzer</w:t>
      </w:r>
      <w:r w:rsidRPr="00A45703">
        <w:rPr>
          <w:rFonts w:ascii="Arial" w:eastAsia="Times New Roman" w:hAnsi="Arial" w:cs="Arial"/>
          <w:lang w:eastAsia="de-DE"/>
        </w:rPr>
        <w:t xml:space="preserve"> oder</w:t>
      </w:r>
      <w:r w:rsidRPr="00A45703">
        <w:rPr>
          <w:rFonts w:ascii="Arial" w:eastAsia="Times New Roman" w:hAnsi="Arial" w:cs="Arial"/>
          <w:b/>
          <w:bCs/>
          <w:lang w:eastAsia="de-DE"/>
        </w:rPr>
        <w:t xml:space="preserve"> Kunde</w:t>
      </w:r>
      <w:r w:rsidRPr="00A45703">
        <w:rPr>
          <w:rFonts w:ascii="Arial" w:eastAsia="Times New Roman" w:hAnsi="Arial" w:cs="Arial"/>
          <w:lang w:eastAsia="de-DE"/>
        </w:rPr>
        <w:t xml:space="preserve"> ist die natürliche oder juristische Person, die einen Vertrag für den Anschluss und/oder für die Wärmelieferung für den Eigenbedarf abgeschlossen hat, einschließlich Nutzer eines Kondominiums;</w:t>
      </w:r>
    </w:p>
    <w:p w14:paraId="00C7B8A7" w14:textId="77777777" w:rsidR="007E44BF" w:rsidRPr="00A45703" w:rsidRDefault="007E44BF" w:rsidP="007E44BF">
      <w:pPr>
        <w:pStyle w:val="Listenabsatz"/>
        <w:numPr>
          <w:ilvl w:val="0"/>
          <w:numId w:val="6"/>
        </w:numPr>
        <w:spacing w:after="0" w:line="360" w:lineRule="auto"/>
        <w:ind w:left="567" w:hanging="567"/>
        <w:contextualSpacing w:val="0"/>
        <w:jc w:val="both"/>
        <w:rPr>
          <w:rFonts w:ascii="Arial" w:eastAsia="Times New Roman" w:hAnsi="Arial" w:cs="Arial"/>
          <w:lang w:eastAsia="de-DE"/>
        </w:rPr>
      </w:pPr>
      <w:r w:rsidRPr="00A45703">
        <w:rPr>
          <w:rFonts w:ascii="Arial" w:eastAsia="Times New Roman" w:hAnsi="Arial" w:cs="Arial"/>
          <w:b/>
          <w:bCs/>
          <w:lang w:eastAsia="de-DE"/>
        </w:rPr>
        <w:t>Parteien</w:t>
      </w:r>
      <w:r w:rsidRPr="00A45703">
        <w:rPr>
          <w:rFonts w:ascii="Arial" w:eastAsia="Times New Roman" w:hAnsi="Arial" w:cs="Arial"/>
          <w:lang w:eastAsia="de-DE"/>
        </w:rPr>
        <w:t xml:space="preserve"> sind der Wärmelieferant und der Kunde gemeinsam definiert;</w:t>
      </w:r>
    </w:p>
    <w:p w14:paraId="55769AE5" w14:textId="77777777" w:rsidR="00072AEA" w:rsidRPr="00A45703" w:rsidRDefault="00072AEA" w:rsidP="00072AEA">
      <w:pPr>
        <w:pStyle w:val="Listenabsatz"/>
        <w:numPr>
          <w:ilvl w:val="0"/>
          <w:numId w:val="6"/>
        </w:numPr>
        <w:spacing w:after="0" w:line="360" w:lineRule="auto"/>
        <w:ind w:left="567" w:hanging="567"/>
        <w:contextualSpacing w:val="0"/>
        <w:jc w:val="both"/>
        <w:rPr>
          <w:rFonts w:ascii="Arial" w:eastAsia="Times New Roman" w:hAnsi="Arial" w:cs="Arial"/>
          <w:lang w:eastAsia="de-DE"/>
        </w:rPr>
      </w:pPr>
      <w:r w:rsidRPr="00A45703">
        <w:rPr>
          <w:rFonts w:ascii="Arial" w:hAnsi="Arial" w:cs="Arial"/>
          <w:b/>
        </w:rPr>
        <w:t xml:space="preserve">Periodische Rechnung </w:t>
      </w:r>
      <w:r w:rsidRPr="00A45703">
        <w:rPr>
          <w:rFonts w:ascii="Arial" w:hAnsi="Arial" w:cs="Arial"/>
        </w:rPr>
        <w:t>ist die Rechnung, mit Ausnahme der Abschlussrechnung, die vom Wärmelieferant während der Vertragsbeziehung zwischen dem Wärmelieferanten und dem Kunden regelmäßig ausgestellt wird;</w:t>
      </w:r>
    </w:p>
    <w:p w14:paraId="6FAF0B66" w14:textId="77777777" w:rsidR="00D7198E" w:rsidRPr="00A45703" w:rsidRDefault="00D7198E" w:rsidP="00D7198E">
      <w:pPr>
        <w:pStyle w:val="Textkrper-Zeileneinzug"/>
        <w:numPr>
          <w:ilvl w:val="0"/>
          <w:numId w:val="6"/>
        </w:numPr>
        <w:spacing w:after="0" w:line="360" w:lineRule="auto"/>
        <w:ind w:left="567" w:hanging="567"/>
        <w:jc w:val="both"/>
        <w:rPr>
          <w:color w:val="000000"/>
        </w:rPr>
      </w:pPr>
      <w:r w:rsidRPr="00A45703">
        <w:rPr>
          <w:rFonts w:ascii="Arial" w:hAnsi="Arial" w:cs="Arial"/>
          <w:b/>
          <w:bCs/>
          <w:lang w:eastAsia="de-DE"/>
        </w:rPr>
        <w:t xml:space="preserve">Rechnung </w:t>
      </w:r>
      <w:r w:rsidRPr="00A45703">
        <w:rPr>
          <w:rFonts w:ascii="Arial" w:hAnsi="Arial" w:cs="Arial"/>
          <w:lang w:eastAsia="de-DE"/>
        </w:rPr>
        <w:t xml:space="preserve">besteht aus den Rechnungsdokumenten, die der </w:t>
      </w:r>
      <w:r w:rsidRPr="00A45703">
        <w:rPr>
          <w:rFonts w:ascii="Arial" w:hAnsi="Arial" w:cs="Arial"/>
        </w:rPr>
        <w:t xml:space="preserve">Wärmelieferant </w:t>
      </w:r>
      <w:r w:rsidRPr="00A45703">
        <w:rPr>
          <w:rFonts w:ascii="Arial" w:hAnsi="Arial" w:cs="Arial"/>
          <w:lang w:eastAsia="de-DE"/>
        </w:rPr>
        <w:t>dem Kunden ausstellt</w:t>
      </w:r>
      <w:r w:rsidRPr="00A45703">
        <w:rPr>
          <w:rFonts w:ascii="Arial" w:eastAsia="Times New Roman" w:hAnsi="Arial" w:cs="Arial"/>
          <w:lang w:eastAsia="de-DE"/>
        </w:rPr>
        <w:t>;</w:t>
      </w:r>
    </w:p>
    <w:p w14:paraId="634DEA53" w14:textId="77777777" w:rsidR="007E44BF" w:rsidRPr="00A45703" w:rsidRDefault="007E44BF" w:rsidP="007E44BF">
      <w:pPr>
        <w:pStyle w:val="Listenabsatz"/>
        <w:numPr>
          <w:ilvl w:val="0"/>
          <w:numId w:val="6"/>
        </w:numPr>
        <w:spacing w:after="0" w:line="360" w:lineRule="auto"/>
        <w:ind w:left="567" w:hanging="567"/>
        <w:contextualSpacing w:val="0"/>
        <w:jc w:val="both"/>
        <w:rPr>
          <w:rFonts w:ascii="Arial" w:eastAsia="Times New Roman" w:hAnsi="Arial" w:cs="Arial"/>
          <w:lang w:eastAsia="de-DE"/>
        </w:rPr>
      </w:pPr>
      <w:r w:rsidRPr="00A45703">
        <w:rPr>
          <w:rFonts w:ascii="Arial" w:eastAsia="Times New Roman" w:hAnsi="Arial" w:cs="Arial"/>
          <w:b/>
          <w:bCs/>
          <w:lang w:eastAsia="de-DE"/>
        </w:rPr>
        <w:lastRenderedPageBreak/>
        <w:t>RQCT</w:t>
      </w:r>
      <w:r w:rsidRPr="00A45703">
        <w:rPr>
          <w:rFonts w:ascii="Arial" w:eastAsia="Times New Roman" w:hAnsi="Arial" w:cs="Arial"/>
          <w:lang w:eastAsia="de-DE"/>
        </w:rPr>
        <w:t xml:space="preserve"> ist der Einheitstext zur Regelung der kommerziellen Qualität des Fernwärmedienstes, genehmigt mit Beschluss der ARERA vom 11. Dezember 2018, Nr. 661/2018/R/</w:t>
      </w:r>
      <w:proofErr w:type="spellStart"/>
      <w:r w:rsidRPr="00A45703">
        <w:rPr>
          <w:rFonts w:ascii="Arial" w:eastAsia="Times New Roman" w:hAnsi="Arial" w:cs="Arial"/>
          <w:lang w:eastAsia="de-DE"/>
        </w:rPr>
        <w:t>tlr</w:t>
      </w:r>
      <w:proofErr w:type="spellEnd"/>
      <w:r w:rsidRPr="00A45703">
        <w:rPr>
          <w:rFonts w:ascii="Arial" w:eastAsia="Times New Roman" w:hAnsi="Arial" w:cs="Arial"/>
          <w:lang w:eastAsia="de-DE"/>
        </w:rPr>
        <w:t xml:space="preserve"> </w:t>
      </w:r>
      <w:proofErr w:type="spellStart"/>
      <w:r w:rsidRPr="00A45703">
        <w:rPr>
          <w:rFonts w:ascii="Arial" w:eastAsia="Times New Roman" w:hAnsi="Arial" w:cs="Arial"/>
          <w:lang w:eastAsia="de-DE"/>
        </w:rPr>
        <w:t>i.g.F</w:t>
      </w:r>
      <w:proofErr w:type="spellEnd"/>
      <w:r w:rsidRPr="00A45703">
        <w:rPr>
          <w:rFonts w:ascii="Arial" w:eastAsia="Times New Roman" w:hAnsi="Arial" w:cs="Arial"/>
          <w:lang w:eastAsia="de-DE"/>
        </w:rPr>
        <w:t>.;</w:t>
      </w:r>
    </w:p>
    <w:p w14:paraId="3F2358E1" w14:textId="77777777" w:rsidR="007E44BF" w:rsidRPr="00A45703" w:rsidRDefault="007E44BF" w:rsidP="007E44BF">
      <w:pPr>
        <w:pStyle w:val="Listenabsatz"/>
        <w:numPr>
          <w:ilvl w:val="0"/>
          <w:numId w:val="6"/>
        </w:numPr>
        <w:spacing w:after="0" w:line="360" w:lineRule="auto"/>
        <w:ind w:left="567" w:hanging="567"/>
        <w:contextualSpacing w:val="0"/>
        <w:jc w:val="both"/>
        <w:rPr>
          <w:rFonts w:ascii="Arial" w:eastAsia="Times New Roman" w:hAnsi="Arial" w:cs="Arial"/>
          <w:lang w:eastAsia="de-DE"/>
        </w:rPr>
      </w:pPr>
      <w:r w:rsidRPr="00A45703">
        <w:rPr>
          <w:rFonts w:ascii="Arial" w:eastAsia="Times New Roman" w:hAnsi="Arial" w:cs="Arial"/>
          <w:b/>
          <w:bCs/>
          <w:lang w:eastAsia="de-DE"/>
        </w:rPr>
        <w:t>RQTT</w:t>
      </w:r>
      <w:r w:rsidRPr="00A45703">
        <w:rPr>
          <w:rFonts w:ascii="Arial" w:eastAsia="Times New Roman" w:hAnsi="Arial" w:cs="Arial"/>
          <w:lang w:eastAsia="de-DE"/>
        </w:rPr>
        <w:t xml:space="preserve"> ist der Einheitstext zur Regelung der technischen Qualität des Fernwärmedienstes, genehmigt mit Beschluss der ARERA vom 17. Dezember 2019, Nr. 548/2019/R/</w:t>
      </w:r>
      <w:proofErr w:type="spellStart"/>
      <w:r w:rsidRPr="00A45703">
        <w:rPr>
          <w:rFonts w:ascii="Arial" w:eastAsia="Times New Roman" w:hAnsi="Arial" w:cs="Arial"/>
          <w:lang w:eastAsia="de-DE"/>
        </w:rPr>
        <w:t>tlr</w:t>
      </w:r>
      <w:proofErr w:type="spellEnd"/>
      <w:r w:rsidRPr="00A45703">
        <w:rPr>
          <w:rFonts w:ascii="Arial" w:eastAsia="Times New Roman" w:hAnsi="Arial" w:cs="Arial"/>
          <w:lang w:eastAsia="de-DE"/>
        </w:rPr>
        <w:t xml:space="preserve"> </w:t>
      </w:r>
      <w:proofErr w:type="spellStart"/>
      <w:r w:rsidRPr="00A45703">
        <w:rPr>
          <w:rFonts w:ascii="Arial" w:eastAsia="Times New Roman" w:hAnsi="Arial" w:cs="Arial"/>
          <w:lang w:eastAsia="de-DE"/>
        </w:rPr>
        <w:t>i.g.F</w:t>
      </w:r>
      <w:proofErr w:type="spellEnd"/>
      <w:r w:rsidRPr="00A45703">
        <w:rPr>
          <w:rFonts w:ascii="Arial" w:eastAsia="Times New Roman" w:hAnsi="Arial" w:cs="Arial"/>
          <w:lang w:eastAsia="de-DE"/>
        </w:rPr>
        <w:t>.;</w:t>
      </w:r>
    </w:p>
    <w:p w14:paraId="5D5F5F33" w14:textId="77777777" w:rsidR="00004E1F" w:rsidRPr="00A45703" w:rsidRDefault="00004E1F" w:rsidP="00004E1F">
      <w:pPr>
        <w:pStyle w:val="Listenabsatz"/>
        <w:numPr>
          <w:ilvl w:val="0"/>
          <w:numId w:val="6"/>
        </w:numPr>
        <w:spacing w:after="0" w:line="360" w:lineRule="auto"/>
        <w:ind w:left="567" w:hanging="567"/>
        <w:contextualSpacing w:val="0"/>
        <w:jc w:val="both"/>
        <w:rPr>
          <w:rFonts w:ascii="Arial" w:eastAsia="Times New Roman" w:hAnsi="Arial" w:cs="Arial"/>
          <w:lang w:eastAsia="de-DE"/>
        </w:rPr>
      </w:pPr>
      <w:r w:rsidRPr="00A45703">
        <w:rPr>
          <w:rFonts w:ascii="Arial" w:eastAsia="Times New Roman" w:hAnsi="Arial" w:cs="Arial"/>
          <w:b/>
          <w:bCs/>
          <w:lang w:eastAsia="de-DE"/>
        </w:rPr>
        <w:t>Sommerperiode</w:t>
      </w:r>
      <w:r w:rsidRPr="00A45703">
        <w:rPr>
          <w:rFonts w:eastAsia="Times New Roman" w:cstheme="majorHAnsi"/>
          <w:color w:val="000000"/>
          <w:lang w:eastAsia="it-IT"/>
        </w:rPr>
        <w:t xml:space="preserve"> </w:t>
      </w:r>
      <w:r w:rsidRPr="00A45703">
        <w:rPr>
          <w:rFonts w:ascii="Arial" w:eastAsia="Times New Roman" w:hAnsi="Arial" w:cs="Arial"/>
          <w:lang w:eastAsia="de-DE"/>
        </w:rPr>
        <w:t>ist der Zeitraum, der nicht unter die Definition der Winterperiode fällt;</w:t>
      </w:r>
    </w:p>
    <w:p w14:paraId="2BCDD825" w14:textId="77777777" w:rsidR="00D7198E" w:rsidRPr="00A45703" w:rsidRDefault="00D7198E" w:rsidP="00D7198E">
      <w:pPr>
        <w:pStyle w:val="Listenabsatz"/>
        <w:numPr>
          <w:ilvl w:val="0"/>
          <w:numId w:val="6"/>
        </w:numPr>
        <w:spacing w:after="0" w:line="360" w:lineRule="auto"/>
        <w:ind w:left="567" w:hanging="567"/>
        <w:contextualSpacing w:val="0"/>
        <w:jc w:val="both"/>
        <w:rPr>
          <w:rFonts w:ascii="Arial" w:eastAsia="Times New Roman" w:hAnsi="Arial" w:cs="Arial"/>
          <w:lang w:eastAsia="de-DE"/>
        </w:rPr>
      </w:pPr>
      <w:r w:rsidRPr="00A45703">
        <w:rPr>
          <w:rFonts w:ascii="Arial" w:eastAsia="Times New Roman" w:hAnsi="Arial" w:cs="Arial"/>
          <w:b/>
          <w:bCs/>
          <w:lang w:eastAsia="de-DE"/>
        </w:rPr>
        <w:t xml:space="preserve">Straßenverlegtes Leitungsnetz </w:t>
      </w:r>
      <w:r w:rsidRPr="00A45703">
        <w:rPr>
          <w:rFonts w:ascii="Arial" w:eastAsia="Times New Roman" w:hAnsi="Arial" w:cs="Arial"/>
          <w:lang w:eastAsia="de-DE"/>
        </w:rPr>
        <w:t>ist die Gesamtheit von Rohren, Kurven, Formstücken und Zubehörteilen, die miteinander verbunden sind, entlang einer Straßenführung vergraben werden und für die Verteilung der Wärmeenergie dienen;</w:t>
      </w:r>
    </w:p>
    <w:p w14:paraId="36D7818F" w14:textId="77777777" w:rsidR="007E44BF" w:rsidRPr="00A45703" w:rsidRDefault="007E44BF" w:rsidP="007E44BF">
      <w:pPr>
        <w:pStyle w:val="Listenabsatz"/>
        <w:numPr>
          <w:ilvl w:val="0"/>
          <w:numId w:val="6"/>
        </w:numPr>
        <w:spacing w:after="0" w:line="360" w:lineRule="auto"/>
        <w:ind w:left="567" w:hanging="567"/>
        <w:contextualSpacing w:val="0"/>
        <w:jc w:val="both"/>
        <w:rPr>
          <w:rFonts w:ascii="Arial" w:eastAsia="Times New Roman" w:hAnsi="Arial" w:cs="Arial"/>
          <w:lang w:eastAsia="de-DE"/>
        </w:rPr>
      </w:pPr>
      <w:r w:rsidRPr="00A45703">
        <w:rPr>
          <w:rFonts w:ascii="Arial" w:eastAsia="Times New Roman" w:hAnsi="Arial" w:cs="Arial"/>
          <w:b/>
          <w:bCs/>
          <w:lang w:eastAsia="de-DE"/>
        </w:rPr>
        <w:t>Technische Parameter der Lieferung</w:t>
      </w:r>
      <w:r w:rsidRPr="00A45703">
        <w:rPr>
          <w:rFonts w:eastAsia="Times New Roman" w:cstheme="majorHAnsi"/>
          <w:b/>
          <w:bCs/>
          <w:color w:val="000000"/>
          <w:lang w:eastAsia="it-IT"/>
        </w:rPr>
        <w:t xml:space="preserve"> </w:t>
      </w:r>
      <w:r w:rsidRPr="00A45703">
        <w:rPr>
          <w:rFonts w:ascii="Arial" w:eastAsia="Times New Roman" w:hAnsi="Arial" w:cs="Arial"/>
          <w:lang w:eastAsia="de-DE"/>
        </w:rPr>
        <w:t>sind jene Parameter, die die Wärmeträgerflüssigkeit am Übergabepunkt kennzeichnen;</w:t>
      </w:r>
    </w:p>
    <w:p w14:paraId="3F94A59F" w14:textId="77777777" w:rsidR="007E44BF" w:rsidRPr="00A45703" w:rsidRDefault="007E44BF" w:rsidP="007E44BF">
      <w:pPr>
        <w:pStyle w:val="Listenabsatz"/>
        <w:numPr>
          <w:ilvl w:val="0"/>
          <w:numId w:val="6"/>
        </w:numPr>
        <w:spacing w:after="0" w:line="360" w:lineRule="auto"/>
        <w:ind w:left="567" w:hanging="567"/>
        <w:contextualSpacing w:val="0"/>
        <w:jc w:val="both"/>
        <w:rPr>
          <w:rFonts w:ascii="Arial" w:eastAsia="Times New Roman" w:hAnsi="Arial" w:cs="Arial"/>
          <w:lang w:eastAsia="de-DE"/>
        </w:rPr>
      </w:pPr>
      <w:r w:rsidRPr="00A45703">
        <w:rPr>
          <w:rFonts w:ascii="Arial" w:eastAsia="Times New Roman" w:hAnsi="Arial" w:cs="Arial"/>
          <w:b/>
          <w:bCs/>
          <w:lang w:eastAsia="de-DE"/>
        </w:rPr>
        <w:t xml:space="preserve">Trennung vom Netz </w:t>
      </w:r>
      <w:r w:rsidRPr="00A45703">
        <w:rPr>
          <w:rFonts w:ascii="Arial" w:eastAsia="Times New Roman" w:hAnsi="Arial" w:cs="Arial"/>
          <w:lang w:eastAsia="de-DE"/>
        </w:rPr>
        <w:t>oder</w:t>
      </w:r>
      <w:r w:rsidRPr="00A45703">
        <w:rPr>
          <w:rFonts w:ascii="Arial" w:eastAsia="Times New Roman" w:hAnsi="Arial" w:cs="Arial"/>
          <w:b/>
          <w:bCs/>
          <w:lang w:eastAsia="de-DE"/>
        </w:rPr>
        <w:t xml:space="preserve"> Trennung</w:t>
      </w:r>
      <w:r w:rsidRPr="00A45703">
        <w:rPr>
          <w:rFonts w:ascii="Arial" w:eastAsia="Times New Roman" w:hAnsi="Arial" w:cs="Arial"/>
          <w:lang w:eastAsia="de-DE"/>
        </w:rPr>
        <w:t xml:space="preserve"> ist die Aussetzung der Leistungserbringung am Übergabepunkt, die neben der Deaktivierung auch die Entfernung des Messinstruments der Wärmeenergie und anderer Teile der Anlage umfasst;</w:t>
      </w:r>
    </w:p>
    <w:p w14:paraId="49593067" w14:textId="77777777" w:rsidR="007E44BF" w:rsidRPr="00A45703" w:rsidRDefault="007E44BF" w:rsidP="007E44BF">
      <w:pPr>
        <w:pStyle w:val="Listenabsatz"/>
        <w:numPr>
          <w:ilvl w:val="0"/>
          <w:numId w:val="6"/>
        </w:numPr>
        <w:spacing w:after="0" w:line="360" w:lineRule="auto"/>
        <w:ind w:left="567" w:hanging="567"/>
        <w:contextualSpacing w:val="0"/>
        <w:jc w:val="both"/>
        <w:rPr>
          <w:rFonts w:ascii="Arial" w:eastAsia="Times New Roman" w:hAnsi="Arial" w:cs="Arial"/>
          <w:lang w:eastAsia="de-DE"/>
        </w:rPr>
      </w:pPr>
      <w:r w:rsidRPr="00A45703">
        <w:rPr>
          <w:rFonts w:ascii="Arial" w:eastAsia="Times New Roman" w:hAnsi="Arial" w:cs="Arial"/>
          <w:b/>
          <w:bCs/>
          <w:lang w:eastAsia="de-DE"/>
        </w:rPr>
        <w:t>TUAR</w:t>
      </w:r>
      <w:r w:rsidRPr="00A45703">
        <w:rPr>
          <w:rFonts w:ascii="Arial" w:eastAsia="Times New Roman" w:hAnsi="Arial" w:cs="Arial"/>
          <w:lang w:eastAsia="de-DE"/>
        </w:rPr>
        <w:t xml:space="preserve"> ist der Einheitstext zur Regelung der Kriterien für die Festlegung der Anschlussgebühren und der Modalitäten für die Ausübung des Rücktrittsrechts des Nutzers für den Regelungszeitraum 2018-2021, genehmigt mit Beschluss der ARERA Nr. 24/2018/R/</w:t>
      </w:r>
      <w:proofErr w:type="spellStart"/>
      <w:r w:rsidRPr="00A45703">
        <w:rPr>
          <w:rFonts w:ascii="Arial" w:eastAsia="Times New Roman" w:hAnsi="Arial" w:cs="Arial"/>
          <w:lang w:eastAsia="de-DE"/>
        </w:rPr>
        <w:t>tlr</w:t>
      </w:r>
      <w:proofErr w:type="spellEnd"/>
      <w:r w:rsidRPr="00A45703">
        <w:rPr>
          <w:rFonts w:ascii="Arial" w:eastAsia="Times New Roman" w:hAnsi="Arial" w:cs="Arial"/>
          <w:lang w:eastAsia="de-DE"/>
        </w:rPr>
        <w:t xml:space="preserve"> </w:t>
      </w:r>
      <w:proofErr w:type="spellStart"/>
      <w:r w:rsidRPr="00A45703">
        <w:rPr>
          <w:rFonts w:ascii="Arial" w:eastAsia="Times New Roman" w:hAnsi="Arial" w:cs="Arial"/>
          <w:lang w:eastAsia="de-DE"/>
        </w:rPr>
        <w:t>i.g.F</w:t>
      </w:r>
      <w:proofErr w:type="spellEnd"/>
      <w:r w:rsidRPr="00A45703">
        <w:rPr>
          <w:rFonts w:ascii="Arial" w:eastAsia="Times New Roman" w:hAnsi="Arial" w:cs="Arial"/>
          <w:lang w:eastAsia="de-DE"/>
        </w:rPr>
        <w:t xml:space="preserve">.; </w:t>
      </w:r>
    </w:p>
    <w:p w14:paraId="5F4DC71E" w14:textId="77777777" w:rsidR="007E44BF" w:rsidRPr="00A45703" w:rsidRDefault="007E44BF" w:rsidP="007E44BF">
      <w:pPr>
        <w:pStyle w:val="Listenabsatz"/>
        <w:numPr>
          <w:ilvl w:val="0"/>
          <w:numId w:val="6"/>
        </w:numPr>
        <w:spacing w:after="0" w:line="360" w:lineRule="auto"/>
        <w:ind w:left="567" w:hanging="567"/>
        <w:contextualSpacing w:val="0"/>
        <w:jc w:val="both"/>
        <w:rPr>
          <w:rFonts w:ascii="Arial" w:eastAsia="Times New Roman" w:hAnsi="Arial" w:cs="Arial"/>
          <w:lang w:eastAsia="de-DE"/>
        </w:rPr>
      </w:pPr>
      <w:r w:rsidRPr="00A45703">
        <w:rPr>
          <w:rFonts w:ascii="Arial" w:eastAsia="Times New Roman" w:hAnsi="Arial" w:cs="Arial"/>
          <w:b/>
          <w:bCs/>
          <w:lang w:eastAsia="de-DE"/>
        </w:rPr>
        <w:t>Typ der Lieferung</w:t>
      </w:r>
      <w:r w:rsidRPr="00A45703">
        <w:rPr>
          <w:rFonts w:eastAsia="Times New Roman" w:cstheme="majorHAnsi"/>
          <w:b/>
          <w:color w:val="000000"/>
          <w:lang w:eastAsia="it-IT"/>
        </w:rPr>
        <w:t xml:space="preserve"> </w:t>
      </w:r>
      <w:r w:rsidRPr="00A45703">
        <w:rPr>
          <w:rFonts w:ascii="Arial" w:eastAsia="Times New Roman" w:hAnsi="Arial" w:cs="Arial"/>
          <w:lang w:eastAsia="de-DE"/>
        </w:rPr>
        <w:t>ist die Art der Versorgung, die auf der Grundlage der Nutzung Wärmeenergie definiert wird; sie umfasst die Heizung, die Warmwasserlieferung und die Prozesswärme;</w:t>
      </w:r>
    </w:p>
    <w:p w14:paraId="45DCB113" w14:textId="77777777" w:rsidR="007E44BF" w:rsidRPr="00A45703" w:rsidRDefault="007E44BF" w:rsidP="007E44BF">
      <w:pPr>
        <w:pStyle w:val="Listenabsatz"/>
        <w:numPr>
          <w:ilvl w:val="0"/>
          <w:numId w:val="6"/>
        </w:numPr>
        <w:spacing w:after="0" w:line="360" w:lineRule="auto"/>
        <w:ind w:left="567" w:hanging="567"/>
        <w:contextualSpacing w:val="0"/>
        <w:jc w:val="both"/>
        <w:rPr>
          <w:rFonts w:ascii="Arial" w:eastAsia="Times New Roman" w:hAnsi="Arial" w:cs="Arial"/>
          <w:lang w:val="it-IT" w:eastAsia="de-DE"/>
        </w:rPr>
      </w:pPr>
      <w:r w:rsidRPr="00A45703">
        <w:rPr>
          <w:rFonts w:ascii="Arial" w:eastAsia="Times New Roman" w:hAnsi="Arial" w:cs="Arial"/>
          <w:b/>
          <w:bCs/>
          <w:lang w:eastAsia="de-DE"/>
        </w:rPr>
        <w:t>Typ der Nutzung</w:t>
      </w:r>
      <w:r w:rsidRPr="00A45703">
        <w:rPr>
          <w:rFonts w:eastAsia="Times New Roman" w:cstheme="majorHAnsi"/>
          <w:b/>
          <w:color w:val="000000"/>
          <w:lang w:eastAsia="it-IT"/>
        </w:rPr>
        <w:t xml:space="preserve"> </w:t>
      </w:r>
      <w:r w:rsidRPr="00A45703">
        <w:rPr>
          <w:rFonts w:ascii="Arial" w:eastAsia="Times New Roman" w:hAnsi="Arial" w:cs="Arial"/>
          <w:lang w:eastAsia="de-DE"/>
        </w:rPr>
        <w:t xml:space="preserve">ist die Art der gelieferten Wärmeenergie, die auf der Grundlage des Marktsegments, zu dem sie gehört, definiert wird; folgende Typen der Nutzung sind vorgesehen: i. Haushalt, ii. </w:t>
      </w:r>
      <w:proofErr w:type="spellStart"/>
      <w:r w:rsidRPr="00A45703">
        <w:rPr>
          <w:rFonts w:ascii="Arial" w:eastAsia="Times New Roman" w:hAnsi="Arial" w:cs="Arial"/>
          <w:lang w:val="it-IT" w:eastAsia="de-DE"/>
        </w:rPr>
        <w:t>Dienstleistungssektor</w:t>
      </w:r>
      <w:proofErr w:type="spellEnd"/>
      <w:r w:rsidRPr="00A45703">
        <w:rPr>
          <w:rFonts w:ascii="Arial" w:eastAsia="Times New Roman" w:hAnsi="Arial" w:cs="Arial"/>
          <w:lang w:val="it-IT" w:eastAsia="de-DE"/>
        </w:rPr>
        <w:t>, iii. Industrie;</w:t>
      </w:r>
    </w:p>
    <w:p w14:paraId="042D1A8D" w14:textId="77777777" w:rsidR="007E44BF" w:rsidRPr="00A45703" w:rsidRDefault="007E44BF" w:rsidP="007E44BF">
      <w:pPr>
        <w:pStyle w:val="Listenabsatz"/>
        <w:numPr>
          <w:ilvl w:val="0"/>
          <w:numId w:val="6"/>
        </w:numPr>
        <w:spacing w:after="0" w:line="360" w:lineRule="auto"/>
        <w:ind w:left="567" w:hanging="567"/>
        <w:contextualSpacing w:val="0"/>
        <w:jc w:val="both"/>
        <w:rPr>
          <w:rFonts w:ascii="Arial" w:eastAsia="Times New Roman" w:hAnsi="Arial" w:cs="Arial"/>
          <w:lang w:eastAsia="de-DE"/>
        </w:rPr>
      </w:pPr>
      <w:r w:rsidRPr="00A45703">
        <w:rPr>
          <w:rFonts w:ascii="Arial" w:eastAsia="Times New Roman" w:hAnsi="Arial" w:cs="Arial"/>
          <w:b/>
          <w:bCs/>
          <w:lang w:eastAsia="de-DE"/>
        </w:rPr>
        <w:t>Übergabepunkt</w:t>
      </w:r>
      <w:r w:rsidRPr="00A45703">
        <w:rPr>
          <w:rFonts w:ascii="Arial" w:eastAsia="Times New Roman" w:hAnsi="Arial" w:cs="Arial"/>
          <w:lang w:eastAsia="de-DE"/>
        </w:rPr>
        <w:t xml:space="preserve"> ist der </w:t>
      </w:r>
      <w:proofErr w:type="spellStart"/>
      <w:r w:rsidRPr="00A45703">
        <w:rPr>
          <w:rFonts w:ascii="Arial" w:eastAsia="Times New Roman" w:hAnsi="Arial" w:cs="Arial"/>
          <w:lang w:eastAsia="de-DE"/>
        </w:rPr>
        <w:t>Endteil</w:t>
      </w:r>
      <w:proofErr w:type="spellEnd"/>
      <w:r w:rsidRPr="00A45703">
        <w:rPr>
          <w:rFonts w:ascii="Arial" w:eastAsia="Times New Roman" w:hAnsi="Arial" w:cs="Arial"/>
          <w:lang w:eastAsia="de-DE"/>
        </w:rPr>
        <w:t xml:space="preserve"> des Anschlusses, an dem der Wärmelieferant die Wärmeenergie an den Kunden liefert; er fällt mit der hydraulischen Entkopplung zwischen dem Netz und der Anlage des Kunden zusammen; wenn es keine getrennten Hydraulikkreisläufe zwischen dem Netz und der Anlage des Kunden gibt, ist er dem Wärmezähler gleichgestellt;</w:t>
      </w:r>
    </w:p>
    <w:p w14:paraId="78067EDA" w14:textId="77777777" w:rsidR="007E44BF" w:rsidRPr="00A45703" w:rsidRDefault="007E44BF" w:rsidP="007E44BF">
      <w:pPr>
        <w:pStyle w:val="Listenabsatz"/>
        <w:numPr>
          <w:ilvl w:val="0"/>
          <w:numId w:val="6"/>
        </w:numPr>
        <w:spacing w:after="0" w:line="360" w:lineRule="auto"/>
        <w:ind w:left="567" w:hanging="567"/>
        <w:contextualSpacing w:val="0"/>
        <w:jc w:val="both"/>
        <w:rPr>
          <w:rFonts w:ascii="Arial" w:eastAsia="Times New Roman" w:hAnsi="Arial" w:cs="Arial"/>
          <w:lang w:eastAsia="de-DE"/>
        </w:rPr>
      </w:pPr>
      <w:r w:rsidRPr="00A45703">
        <w:rPr>
          <w:rFonts w:ascii="Arial" w:eastAsia="Times New Roman" w:hAnsi="Arial" w:cs="Arial"/>
          <w:b/>
          <w:bCs/>
          <w:color w:val="000000"/>
          <w:lang w:eastAsia="it-IT"/>
        </w:rPr>
        <w:t>Übergabestation</w:t>
      </w:r>
      <w:r w:rsidRPr="00A45703">
        <w:rPr>
          <w:rFonts w:ascii="Arial" w:eastAsia="Times New Roman" w:hAnsi="Arial" w:cs="Arial"/>
          <w:lang w:eastAsia="de-DE"/>
        </w:rPr>
        <w:t xml:space="preserve"> ist das Gerät, das aus Wärmetauscher, Wärmezähler und Steuer- und Regelungsinstrumenten besteht und die Schnittstelle zwischen dem Netz und der Anlage des Kunden bildet;</w:t>
      </w:r>
    </w:p>
    <w:p w14:paraId="1820E823" w14:textId="77777777" w:rsidR="00D7198E" w:rsidRPr="00A45703" w:rsidRDefault="00D7198E" w:rsidP="00D7198E">
      <w:pPr>
        <w:pStyle w:val="Listenabsatz"/>
        <w:numPr>
          <w:ilvl w:val="0"/>
          <w:numId w:val="6"/>
        </w:numPr>
        <w:spacing w:after="0" w:line="360" w:lineRule="auto"/>
        <w:ind w:left="567" w:hanging="567"/>
        <w:contextualSpacing w:val="0"/>
        <w:jc w:val="both"/>
        <w:rPr>
          <w:rFonts w:ascii="Arial" w:eastAsia="Times New Roman" w:hAnsi="Arial" w:cs="Arial"/>
          <w:lang w:eastAsia="de-DE"/>
        </w:rPr>
      </w:pPr>
      <w:r w:rsidRPr="00A45703">
        <w:rPr>
          <w:rFonts w:ascii="Arial" w:eastAsia="Times New Roman" w:hAnsi="Arial" w:cs="Arial"/>
          <w:b/>
          <w:bCs/>
          <w:lang w:eastAsia="de-DE"/>
        </w:rPr>
        <w:t xml:space="preserve">Vertrag </w:t>
      </w:r>
      <w:r w:rsidRPr="00A45703">
        <w:rPr>
          <w:rFonts w:ascii="Arial" w:eastAsia="Times New Roman" w:hAnsi="Arial" w:cs="Arial"/>
          <w:lang w:eastAsia="de-DE"/>
        </w:rPr>
        <w:t xml:space="preserve">ist der Vertrag über die Lieferung von Wärmeenergie, der auf der Grundlage des Angebots des Wärmelieferanten zwischen Kunde und Wärmelieferant abgeschlossen wird;  </w:t>
      </w:r>
    </w:p>
    <w:p w14:paraId="108A3643" w14:textId="77777777" w:rsidR="007E44BF" w:rsidRPr="00A45703" w:rsidRDefault="007E44BF" w:rsidP="007E44BF">
      <w:pPr>
        <w:pStyle w:val="Default"/>
        <w:numPr>
          <w:ilvl w:val="0"/>
          <w:numId w:val="6"/>
        </w:numPr>
        <w:autoSpaceDE/>
        <w:autoSpaceDN/>
        <w:adjustRightInd/>
        <w:spacing w:line="360" w:lineRule="auto"/>
        <w:ind w:left="567" w:hanging="567"/>
        <w:jc w:val="both"/>
        <w:rPr>
          <w:rFonts w:eastAsia="Times New Roman"/>
          <w:color w:val="auto"/>
          <w:sz w:val="22"/>
          <w:szCs w:val="22"/>
          <w:lang w:eastAsia="de-DE"/>
        </w:rPr>
      </w:pPr>
      <w:r w:rsidRPr="00A45703">
        <w:rPr>
          <w:rFonts w:eastAsia="Times New Roman" w:cstheme="majorHAnsi"/>
          <w:b/>
          <w:bCs/>
          <w:sz w:val="22"/>
          <w:szCs w:val="22"/>
          <w:lang w:eastAsia="it-IT"/>
        </w:rPr>
        <w:lastRenderedPageBreak/>
        <w:t xml:space="preserve">Vertragsleistung </w:t>
      </w:r>
      <w:r w:rsidRPr="00A45703">
        <w:rPr>
          <w:rFonts w:eastAsia="Times New Roman"/>
          <w:color w:val="auto"/>
          <w:sz w:val="22"/>
          <w:szCs w:val="22"/>
          <w:lang w:eastAsia="de-DE"/>
        </w:rPr>
        <w:t>ist der Technische Parameter der Lieferung (*), der den Mindestwert der vom Betreiber unter normalen Betriebsbedingungen des Netzes zur Verfügung gestellten thermischen Leistung angibt, die an der Übergabestation entnommen wird [kW];</w:t>
      </w:r>
    </w:p>
    <w:p w14:paraId="3F521AC9" w14:textId="77777777" w:rsidR="00D7198E" w:rsidRPr="00A45703" w:rsidRDefault="00D7198E" w:rsidP="00D7198E">
      <w:pPr>
        <w:pStyle w:val="Textkrper-Zeileneinzug"/>
        <w:numPr>
          <w:ilvl w:val="0"/>
          <w:numId w:val="6"/>
        </w:numPr>
        <w:spacing w:after="0" w:line="360" w:lineRule="auto"/>
        <w:ind w:left="567" w:hanging="567"/>
        <w:jc w:val="both"/>
        <w:rPr>
          <w:color w:val="000000"/>
        </w:rPr>
      </w:pPr>
      <w:r w:rsidRPr="00A45703">
        <w:rPr>
          <w:rFonts w:ascii="Arial" w:hAnsi="Arial" w:cs="Arial"/>
          <w:b/>
          <w:bCs/>
          <w:lang w:eastAsia="de-DE"/>
        </w:rPr>
        <w:t>Vertragsunterlagen</w:t>
      </w:r>
      <w:r w:rsidRPr="00A45703">
        <w:rPr>
          <w:rFonts w:ascii="Arial" w:hAnsi="Arial" w:cs="Arial"/>
          <w:lang w:eastAsia="de-DE"/>
        </w:rPr>
        <w:t xml:space="preserve"> ist die Gesamtheit der Dokumente, die integrierenden Bestandteil des Vertrags bilden und aus den vorliegenden Bedingungen und aus folgenden Bestandteilen besteht: Formulare für den Abschluss des Angebots des Wärmelieferanten; Formulare, die die wirtschaftlichen Bedingungen enthalten; Informationen über spezifische und allgemeine kommerzielle Qualitätsstandards, sofern anwendbar; Informationen über die Verarbeitung personenbezogener Daten; jedes andere Formular oder jede andere Information, die nach den geltenden Rechtsvorschriften erforderlich oder für den Vertragsabschluss nützlich sind;</w:t>
      </w:r>
    </w:p>
    <w:p w14:paraId="192626DB" w14:textId="77777777" w:rsidR="007E44BF" w:rsidRPr="00A45703" w:rsidRDefault="007E44BF" w:rsidP="007E44BF">
      <w:pPr>
        <w:pStyle w:val="Default"/>
        <w:numPr>
          <w:ilvl w:val="0"/>
          <w:numId w:val="6"/>
        </w:numPr>
        <w:spacing w:line="360" w:lineRule="auto"/>
        <w:ind w:left="567" w:hanging="567"/>
        <w:jc w:val="both"/>
        <w:rPr>
          <w:rFonts w:eastAsia="Times New Roman"/>
          <w:color w:val="auto"/>
          <w:sz w:val="22"/>
          <w:szCs w:val="22"/>
          <w:lang w:eastAsia="de-DE"/>
        </w:rPr>
      </w:pPr>
      <w:r w:rsidRPr="00A45703">
        <w:rPr>
          <w:rFonts w:eastAsia="Times New Roman" w:cstheme="majorHAnsi"/>
          <w:b/>
          <w:bCs/>
          <w:sz w:val="22"/>
          <w:szCs w:val="22"/>
          <w:lang w:eastAsia="it-IT"/>
        </w:rPr>
        <w:t xml:space="preserve">Vorlauftemperatur </w:t>
      </w:r>
      <w:r w:rsidRPr="00A45703">
        <w:rPr>
          <w:rFonts w:eastAsia="Times New Roman"/>
          <w:color w:val="auto"/>
          <w:sz w:val="22"/>
          <w:szCs w:val="22"/>
          <w:lang w:eastAsia="de-DE"/>
        </w:rPr>
        <w:t>ist der Technische Parameter der Lieferung, der die dem Kunden für die angebotene Dienstleistung gewährleistete Mindesttemperatur angibt [˚C];</w:t>
      </w:r>
    </w:p>
    <w:p w14:paraId="3AC2DE76" w14:textId="77777777" w:rsidR="00BC6430" w:rsidRPr="00A45703" w:rsidRDefault="00BC6430" w:rsidP="00BC6430">
      <w:pPr>
        <w:pStyle w:val="Listenabsatz"/>
        <w:numPr>
          <w:ilvl w:val="0"/>
          <w:numId w:val="6"/>
        </w:numPr>
        <w:spacing w:after="0" w:line="360" w:lineRule="auto"/>
        <w:ind w:left="567" w:hanging="567"/>
        <w:contextualSpacing w:val="0"/>
        <w:jc w:val="both"/>
        <w:rPr>
          <w:rFonts w:ascii="Arial" w:eastAsia="Times New Roman" w:hAnsi="Arial" w:cs="Arial"/>
          <w:lang w:eastAsia="de-DE"/>
        </w:rPr>
      </w:pPr>
      <w:r w:rsidRPr="00A45703">
        <w:rPr>
          <w:rFonts w:ascii="Arial" w:eastAsia="Times New Roman" w:hAnsi="Arial" w:cs="Arial"/>
          <w:b/>
          <w:bCs/>
          <w:lang w:eastAsia="de-DE"/>
        </w:rPr>
        <w:t>Wärmelieferant</w:t>
      </w:r>
      <w:r w:rsidRPr="00A45703">
        <w:rPr>
          <w:rFonts w:ascii="Arial" w:eastAsia="Times New Roman" w:hAnsi="Arial" w:cs="Arial"/>
          <w:lang w:eastAsia="de-DE"/>
        </w:rPr>
        <w:t xml:space="preserve"> ist derjenige, der die Gesamtheit der Tätigkeiten ausführt, die zur Bereitstellung des Fernwärmedienstes erforderlich sind, in diesem Fall ………………………….</w:t>
      </w:r>
      <w:r w:rsidRPr="00A45703">
        <w:rPr>
          <w:rStyle w:val="Funotenzeichen"/>
          <w:rFonts w:ascii="Arial" w:hAnsi="Arial" w:cs="Arial"/>
          <w:b/>
        </w:rPr>
        <w:footnoteReference w:id="5"/>
      </w:r>
      <w:r w:rsidRPr="00A45703">
        <w:rPr>
          <w:rFonts w:ascii="Arial" w:hAnsi="Arial" w:cs="Arial"/>
        </w:rPr>
        <w:t>,</w:t>
      </w:r>
      <w:r w:rsidRPr="00A45703">
        <w:rPr>
          <w:rFonts w:ascii="Arial" w:eastAsia="Times New Roman" w:hAnsi="Arial" w:cs="Arial"/>
          <w:lang w:eastAsia="de-DE"/>
        </w:rPr>
        <w:t xml:space="preserve"> mit Rechtssitz in </w:t>
      </w:r>
      <w:proofErr w:type="gramStart"/>
      <w:r w:rsidRPr="00A45703">
        <w:rPr>
          <w:rFonts w:ascii="Arial" w:eastAsia="Times New Roman" w:hAnsi="Arial" w:cs="Arial"/>
          <w:lang w:eastAsia="de-DE"/>
        </w:rPr>
        <w:t>………………………………….</w:t>
      </w:r>
      <w:proofErr w:type="gramEnd"/>
      <w:r w:rsidRPr="00A45703">
        <w:rPr>
          <w:rStyle w:val="Funotenzeichen"/>
          <w:rFonts w:ascii="Arial" w:eastAsia="Times New Roman" w:hAnsi="Arial" w:cs="Arial"/>
          <w:lang w:val="it-IT" w:eastAsia="de-DE"/>
        </w:rPr>
        <w:footnoteReference w:id="6"/>
      </w:r>
    </w:p>
    <w:p w14:paraId="52C3B164" w14:textId="19BFE060" w:rsidR="00004E1F" w:rsidRPr="00A45703" w:rsidRDefault="00004E1F" w:rsidP="00004E1F">
      <w:pPr>
        <w:pStyle w:val="Listenabsatz"/>
        <w:numPr>
          <w:ilvl w:val="0"/>
          <w:numId w:val="6"/>
        </w:numPr>
        <w:spacing w:after="0" w:line="360" w:lineRule="auto"/>
        <w:ind w:left="567" w:hanging="567"/>
        <w:contextualSpacing w:val="0"/>
        <w:jc w:val="both"/>
        <w:rPr>
          <w:rFonts w:ascii="Arial" w:eastAsia="Times New Roman" w:hAnsi="Arial" w:cs="Arial"/>
          <w:lang w:eastAsia="de-DE"/>
        </w:rPr>
      </w:pPr>
      <w:r w:rsidRPr="00A45703">
        <w:rPr>
          <w:rFonts w:ascii="Arial" w:eastAsia="Times New Roman" w:hAnsi="Arial" w:cs="Arial"/>
          <w:b/>
          <w:bCs/>
          <w:lang w:eastAsia="de-DE"/>
        </w:rPr>
        <w:t xml:space="preserve">Wärmezähler </w:t>
      </w:r>
      <w:r w:rsidRPr="00A45703">
        <w:rPr>
          <w:rFonts w:ascii="Arial" w:eastAsia="Times New Roman" w:hAnsi="Arial" w:cs="Arial"/>
          <w:lang w:eastAsia="de-DE"/>
        </w:rPr>
        <w:t>oder</w:t>
      </w:r>
      <w:r w:rsidRPr="00A45703">
        <w:rPr>
          <w:rFonts w:ascii="Arial" w:eastAsia="Times New Roman" w:hAnsi="Arial" w:cs="Arial"/>
          <w:b/>
          <w:bCs/>
          <w:lang w:eastAsia="de-DE"/>
        </w:rPr>
        <w:t xml:space="preserve"> Messinstrument</w:t>
      </w:r>
      <w:r w:rsidRPr="00A45703">
        <w:rPr>
          <w:rFonts w:ascii="Arial" w:hAnsi="Arial" w:cs="Arial"/>
          <w:b/>
        </w:rPr>
        <w:t xml:space="preserve"> </w:t>
      </w:r>
      <w:r w:rsidRPr="00A45703">
        <w:rPr>
          <w:rFonts w:ascii="Arial" w:hAnsi="Arial" w:cs="Arial"/>
        </w:rPr>
        <w:t xml:space="preserve">ist die Gesamtheit der notwendigen Ausrüstung für die Erfassung und Messung der am Übergabepunkt entnommenen Wärmeenergie; </w:t>
      </w:r>
    </w:p>
    <w:p w14:paraId="034D0A83" w14:textId="77777777" w:rsidR="007E44BF" w:rsidRPr="00A45703" w:rsidRDefault="007E44BF" w:rsidP="007E44BF">
      <w:pPr>
        <w:pStyle w:val="Listenabsatz"/>
        <w:numPr>
          <w:ilvl w:val="0"/>
          <w:numId w:val="6"/>
        </w:numPr>
        <w:spacing w:after="0" w:line="360" w:lineRule="auto"/>
        <w:ind w:left="567" w:hanging="567"/>
        <w:contextualSpacing w:val="0"/>
        <w:jc w:val="both"/>
        <w:rPr>
          <w:rFonts w:ascii="Arial" w:eastAsia="Times New Roman" w:hAnsi="Arial" w:cs="Arial"/>
          <w:lang w:eastAsia="de-DE"/>
        </w:rPr>
      </w:pPr>
      <w:r w:rsidRPr="00A45703">
        <w:rPr>
          <w:rFonts w:ascii="Arial" w:eastAsia="Times New Roman" w:hAnsi="Arial" w:cs="Arial"/>
          <w:b/>
          <w:bCs/>
          <w:lang w:eastAsia="de-DE"/>
        </w:rPr>
        <w:t>Winterperiode</w:t>
      </w:r>
      <w:r w:rsidRPr="00A45703">
        <w:rPr>
          <w:rFonts w:eastAsia="Times New Roman" w:cstheme="majorHAnsi"/>
          <w:color w:val="000000"/>
          <w:lang w:eastAsia="it-IT"/>
        </w:rPr>
        <w:t xml:space="preserve"> </w:t>
      </w:r>
      <w:r w:rsidRPr="00A45703">
        <w:rPr>
          <w:rFonts w:ascii="Arial" w:eastAsia="Times New Roman" w:hAnsi="Arial" w:cs="Arial"/>
          <w:lang w:eastAsia="de-DE"/>
        </w:rPr>
        <w:t>ist der Zeitraum zwischen dem 1. Januar und dem 15. April und zwischen dem 15. Oktober und dem 31. Dezember eines jeden Jahres;</w:t>
      </w:r>
    </w:p>
    <w:p w14:paraId="0A539D77" w14:textId="7972C9E8" w:rsidR="005751FC" w:rsidRPr="00A45703" w:rsidRDefault="00AB2DC5" w:rsidP="008E266B">
      <w:pPr>
        <w:pStyle w:val="Listenabsatz"/>
        <w:numPr>
          <w:ilvl w:val="0"/>
          <w:numId w:val="6"/>
        </w:numPr>
        <w:spacing w:after="0" w:line="360" w:lineRule="auto"/>
        <w:ind w:left="567" w:hanging="567"/>
        <w:contextualSpacing w:val="0"/>
        <w:jc w:val="both"/>
        <w:rPr>
          <w:rFonts w:ascii="Arial" w:eastAsia="Times New Roman" w:hAnsi="Arial" w:cs="Arial"/>
          <w:lang w:eastAsia="de-DE"/>
        </w:rPr>
      </w:pPr>
      <w:r w:rsidRPr="00A45703">
        <w:rPr>
          <w:rFonts w:ascii="Arial" w:eastAsia="Times New Roman" w:hAnsi="Arial" w:cs="Arial"/>
          <w:b/>
          <w:bCs/>
          <w:lang w:eastAsia="de-DE"/>
        </w:rPr>
        <w:t>Wirtschaftliche Bedingungen</w:t>
      </w:r>
      <w:r w:rsidRPr="00A45703">
        <w:rPr>
          <w:rFonts w:ascii="Arial" w:eastAsia="Times New Roman" w:hAnsi="Arial" w:cs="Arial"/>
          <w:lang w:eastAsia="de-DE"/>
        </w:rPr>
        <w:t xml:space="preserve"> beinhalten den Tarif für die Lieferung von Wärmeenergie oder die Formel zu deren eindeutiger Bestimmung sowie alle anderen Vergütungen, die dem Kunden für die Erbringung der Dienstleistung in Rechnung gestellt werden, einschließlich der entsprechenden Aktualisierungskriterien</w:t>
      </w:r>
      <w:r w:rsidR="00004E1F" w:rsidRPr="00A45703">
        <w:rPr>
          <w:rFonts w:ascii="Arial" w:eastAsia="Times New Roman" w:hAnsi="Arial" w:cs="Arial"/>
          <w:lang w:eastAsia="de-DE"/>
        </w:rPr>
        <w:t>.</w:t>
      </w:r>
    </w:p>
    <w:p w14:paraId="3600B1E4" w14:textId="3BF35B56" w:rsidR="0048585F" w:rsidRPr="0048585F" w:rsidRDefault="0048585F" w:rsidP="00637FA9">
      <w:pPr>
        <w:spacing w:after="0" w:line="360" w:lineRule="auto"/>
        <w:jc w:val="center"/>
        <w:rPr>
          <w:rFonts w:ascii="Arial" w:eastAsia="Times New Roman" w:hAnsi="Arial" w:cs="Arial"/>
          <w:b/>
          <w:lang w:eastAsia="de-DE"/>
        </w:rPr>
      </w:pPr>
    </w:p>
    <w:p w14:paraId="53B53B43" w14:textId="0C1C2E3B" w:rsidR="0048585F" w:rsidRDefault="0048585F" w:rsidP="00AF3A5B">
      <w:pPr>
        <w:spacing w:after="0" w:line="360" w:lineRule="auto"/>
        <w:jc w:val="center"/>
        <w:rPr>
          <w:rFonts w:ascii="Arial" w:eastAsia="Times New Roman" w:hAnsi="Arial" w:cs="Arial"/>
          <w:b/>
          <w:lang w:eastAsia="de-DE"/>
        </w:rPr>
      </w:pPr>
      <w:r w:rsidRPr="0048585F">
        <w:rPr>
          <w:rFonts w:ascii="Arial" w:eastAsia="Times New Roman" w:hAnsi="Arial" w:cs="Arial"/>
          <w:b/>
          <w:lang w:eastAsia="de-DE"/>
        </w:rPr>
        <w:t>Art. 2 Vertragsgegenstand</w:t>
      </w:r>
      <w:r w:rsidR="0000322B" w:rsidRPr="00F45A54">
        <w:rPr>
          <w:rStyle w:val="Funotenzeichen"/>
          <w:rFonts w:ascii="Arial" w:eastAsia="Times New Roman" w:hAnsi="Arial" w:cs="Arial"/>
          <w:bCs/>
          <w:lang w:eastAsia="de-DE"/>
        </w:rPr>
        <w:footnoteReference w:id="7"/>
      </w:r>
    </w:p>
    <w:p w14:paraId="0572A125" w14:textId="6FE9897F" w:rsidR="00AA020E" w:rsidRDefault="00CA592A" w:rsidP="00DD014B">
      <w:pPr>
        <w:spacing w:after="0" w:line="360" w:lineRule="auto"/>
        <w:jc w:val="both"/>
        <w:rPr>
          <w:rFonts w:ascii="Arial" w:eastAsia="Times New Roman" w:hAnsi="Arial" w:cs="Arial"/>
          <w:lang w:eastAsia="de-DE"/>
        </w:rPr>
      </w:pPr>
      <w:r w:rsidRPr="00CA592A">
        <w:rPr>
          <w:rFonts w:ascii="Arial" w:eastAsia="Times New Roman" w:hAnsi="Arial" w:cs="Arial"/>
          <w:lang w:eastAsia="de-DE"/>
        </w:rPr>
        <w:t xml:space="preserve">Der Gegenstand des Vertrages ist die Lieferung von Wärmeenergie an den Kunden durch den </w:t>
      </w:r>
      <w:r w:rsidR="00BB3CDA">
        <w:rPr>
          <w:rFonts w:ascii="Arial" w:eastAsia="Times New Roman" w:hAnsi="Arial" w:cs="Arial"/>
          <w:lang w:eastAsia="de-DE"/>
        </w:rPr>
        <w:t>Wärmel</w:t>
      </w:r>
      <w:r w:rsidRPr="00CA592A">
        <w:rPr>
          <w:rFonts w:ascii="Arial" w:eastAsia="Times New Roman" w:hAnsi="Arial" w:cs="Arial"/>
          <w:lang w:eastAsia="de-DE"/>
        </w:rPr>
        <w:t>ieferanten</w:t>
      </w:r>
      <w:r w:rsidR="0026776E">
        <w:rPr>
          <w:rFonts w:ascii="Arial" w:eastAsia="Times New Roman" w:hAnsi="Arial" w:cs="Arial"/>
          <w:lang w:eastAsia="de-DE"/>
        </w:rPr>
        <w:t>,</w:t>
      </w:r>
      <w:r w:rsidRPr="00CA592A">
        <w:rPr>
          <w:rFonts w:ascii="Arial" w:eastAsia="Times New Roman" w:hAnsi="Arial" w:cs="Arial"/>
          <w:lang w:eastAsia="de-DE"/>
        </w:rPr>
        <w:t xml:space="preserve"> an dem vom Kunden angegebenen </w:t>
      </w:r>
      <w:r w:rsidR="00C45D91">
        <w:rPr>
          <w:rFonts w:ascii="Arial" w:eastAsia="Times New Roman" w:hAnsi="Arial" w:cs="Arial"/>
          <w:lang w:eastAsia="de-DE"/>
        </w:rPr>
        <w:t>Übergabe</w:t>
      </w:r>
      <w:r w:rsidRPr="00CA592A">
        <w:rPr>
          <w:rFonts w:ascii="Arial" w:eastAsia="Times New Roman" w:hAnsi="Arial" w:cs="Arial"/>
          <w:lang w:eastAsia="de-DE"/>
        </w:rPr>
        <w:t>punkt gemäß den vereinbarten Bedingungen.</w:t>
      </w:r>
    </w:p>
    <w:p w14:paraId="74A3F76F" w14:textId="1949B377" w:rsidR="00BC4F88" w:rsidRPr="00A45703" w:rsidRDefault="0048585F" w:rsidP="00DD014B">
      <w:pPr>
        <w:spacing w:after="0" w:line="360" w:lineRule="auto"/>
        <w:jc w:val="both"/>
        <w:rPr>
          <w:rFonts w:ascii="Arial" w:eastAsia="Times New Roman" w:hAnsi="Arial" w:cs="Arial"/>
          <w:lang w:eastAsia="de-DE"/>
        </w:rPr>
      </w:pPr>
      <w:r w:rsidRPr="00A45703">
        <w:rPr>
          <w:rFonts w:ascii="Arial" w:eastAsia="Times New Roman" w:hAnsi="Arial" w:cs="Arial"/>
          <w:lang w:eastAsia="de-DE"/>
        </w:rPr>
        <w:t xml:space="preserve">Der </w:t>
      </w:r>
      <w:r w:rsidR="003506E2" w:rsidRPr="00A45703">
        <w:rPr>
          <w:rFonts w:ascii="Arial" w:eastAsia="Times New Roman" w:hAnsi="Arial" w:cs="Arial"/>
          <w:lang w:eastAsia="de-DE"/>
        </w:rPr>
        <w:t>Wärmel</w:t>
      </w:r>
      <w:r w:rsidRPr="00A45703">
        <w:rPr>
          <w:rFonts w:ascii="Arial" w:eastAsia="Times New Roman" w:hAnsi="Arial" w:cs="Arial"/>
          <w:lang w:eastAsia="de-DE"/>
        </w:rPr>
        <w:t xml:space="preserve">ieferant beliefert den </w:t>
      </w:r>
      <w:r w:rsidR="003506E2" w:rsidRPr="00A45703">
        <w:rPr>
          <w:rFonts w:ascii="Arial" w:eastAsia="Times New Roman" w:hAnsi="Arial" w:cs="Arial"/>
          <w:lang w:eastAsia="de-DE"/>
        </w:rPr>
        <w:t>Kunden</w:t>
      </w:r>
      <w:r w:rsidRPr="00A45703">
        <w:rPr>
          <w:rFonts w:ascii="Arial" w:eastAsia="Times New Roman" w:hAnsi="Arial" w:cs="Arial"/>
          <w:lang w:eastAsia="de-DE"/>
        </w:rPr>
        <w:t xml:space="preserve"> mit Wärmeenergie</w:t>
      </w:r>
      <w:r w:rsidR="00D36E91" w:rsidRPr="00A45703">
        <w:rPr>
          <w:rFonts w:ascii="Arial" w:eastAsia="Times New Roman" w:hAnsi="Arial" w:cs="Arial"/>
          <w:lang w:eastAsia="de-DE"/>
        </w:rPr>
        <w:t xml:space="preserve"> bis zum Übergabepunkt</w:t>
      </w:r>
      <w:r w:rsidRPr="00A45703">
        <w:rPr>
          <w:rFonts w:ascii="Arial" w:eastAsia="Times New Roman" w:hAnsi="Arial" w:cs="Arial"/>
          <w:lang w:eastAsia="de-DE"/>
        </w:rPr>
        <w:t xml:space="preserve"> in der Liegenschaft in</w:t>
      </w:r>
      <w:r w:rsidR="00D36E91" w:rsidRPr="00A45703">
        <w:rPr>
          <w:rFonts w:ascii="Arial" w:eastAsia="Times New Roman" w:hAnsi="Arial" w:cs="Arial"/>
          <w:lang w:eastAsia="de-DE"/>
        </w:rPr>
        <w:t xml:space="preserve"> </w:t>
      </w:r>
      <w:proofErr w:type="gramStart"/>
      <w:r w:rsidRPr="00A45703">
        <w:rPr>
          <w:rFonts w:ascii="Arial" w:eastAsia="Times New Roman" w:hAnsi="Arial" w:cs="Arial"/>
          <w:lang w:eastAsia="de-DE"/>
        </w:rPr>
        <w:t>………..,</w:t>
      </w:r>
      <w:proofErr w:type="gramEnd"/>
      <w:r w:rsidRPr="00A45703">
        <w:rPr>
          <w:rFonts w:ascii="Arial" w:eastAsia="Times New Roman" w:hAnsi="Arial" w:cs="Arial"/>
          <w:lang w:eastAsia="de-DE"/>
        </w:rPr>
        <w:t xml:space="preserve"> </w:t>
      </w:r>
      <w:proofErr w:type="spellStart"/>
      <w:r w:rsidRPr="00A45703">
        <w:rPr>
          <w:rFonts w:ascii="Arial" w:eastAsia="Times New Roman" w:hAnsi="Arial" w:cs="Arial"/>
          <w:lang w:eastAsia="de-DE"/>
        </w:rPr>
        <w:t>grundbücherlich</w:t>
      </w:r>
      <w:proofErr w:type="spellEnd"/>
      <w:r w:rsidRPr="00A45703">
        <w:rPr>
          <w:rFonts w:ascii="Arial" w:eastAsia="Times New Roman" w:hAnsi="Arial" w:cs="Arial"/>
          <w:lang w:eastAsia="de-DE"/>
        </w:rPr>
        <w:t xml:space="preserve"> erfasst </w:t>
      </w:r>
      <w:r w:rsidR="00723659" w:rsidRPr="00A45703">
        <w:rPr>
          <w:rFonts w:ascii="Arial" w:eastAsia="Times New Roman" w:hAnsi="Arial" w:cs="Arial"/>
          <w:lang w:eastAsia="de-DE"/>
        </w:rPr>
        <w:t xml:space="preserve">unter </w:t>
      </w:r>
      <w:proofErr w:type="spellStart"/>
      <w:r w:rsidR="00723659" w:rsidRPr="00A45703">
        <w:rPr>
          <w:rFonts w:ascii="Arial" w:eastAsia="Times New Roman" w:hAnsi="Arial" w:cs="Arial"/>
          <w:lang w:eastAsia="de-DE"/>
        </w:rPr>
        <w:t>Gp</w:t>
      </w:r>
      <w:proofErr w:type="spellEnd"/>
      <w:r w:rsidR="00723659" w:rsidRPr="00A45703">
        <w:rPr>
          <w:rFonts w:ascii="Arial" w:eastAsia="Times New Roman" w:hAnsi="Arial" w:cs="Arial"/>
          <w:lang w:eastAsia="de-DE"/>
        </w:rPr>
        <w:t>./</w:t>
      </w:r>
      <w:proofErr w:type="spellStart"/>
      <w:r w:rsidR="00723659" w:rsidRPr="00A45703">
        <w:rPr>
          <w:rFonts w:ascii="Arial" w:eastAsia="Times New Roman" w:hAnsi="Arial" w:cs="Arial"/>
          <w:lang w:eastAsia="de-DE"/>
        </w:rPr>
        <w:t>Bp</w:t>
      </w:r>
      <w:proofErr w:type="spellEnd"/>
      <w:r w:rsidR="00723659" w:rsidRPr="00A45703">
        <w:rPr>
          <w:rFonts w:ascii="Arial" w:eastAsia="Times New Roman" w:hAnsi="Arial" w:cs="Arial"/>
          <w:lang w:eastAsia="de-DE"/>
        </w:rPr>
        <w:t xml:space="preserve"> </w:t>
      </w:r>
      <w:r w:rsidRPr="00A45703">
        <w:rPr>
          <w:rFonts w:ascii="Arial" w:eastAsia="Times New Roman" w:hAnsi="Arial" w:cs="Arial"/>
          <w:lang w:eastAsia="de-DE"/>
        </w:rPr>
        <w:t>…</w:t>
      </w:r>
      <w:r w:rsidR="00723659" w:rsidRPr="00A45703">
        <w:rPr>
          <w:rFonts w:ascii="Arial" w:eastAsia="Times New Roman" w:hAnsi="Arial" w:cs="Arial"/>
          <w:lang w:eastAsia="de-DE"/>
        </w:rPr>
        <w:t xml:space="preserve">…. </w:t>
      </w:r>
      <w:proofErr w:type="spellStart"/>
      <w:r w:rsidR="00723659" w:rsidRPr="00A45703">
        <w:rPr>
          <w:rFonts w:ascii="Arial" w:eastAsia="Times New Roman" w:hAnsi="Arial" w:cs="Arial"/>
          <w:lang w:eastAsia="de-DE"/>
        </w:rPr>
        <w:t>m.A</w:t>
      </w:r>
      <w:proofErr w:type="spellEnd"/>
      <w:r w:rsidR="00723659" w:rsidRPr="00A45703">
        <w:rPr>
          <w:rFonts w:ascii="Arial" w:eastAsia="Times New Roman" w:hAnsi="Arial" w:cs="Arial"/>
          <w:lang w:eastAsia="de-DE"/>
        </w:rPr>
        <w:t xml:space="preserve">. ……. </w:t>
      </w:r>
      <w:r w:rsidR="009C0562" w:rsidRPr="00A45703">
        <w:rPr>
          <w:rFonts w:ascii="Arial" w:eastAsia="Times New Roman" w:hAnsi="Arial" w:cs="Arial"/>
          <w:lang w:eastAsia="de-DE"/>
        </w:rPr>
        <w:t>i</w:t>
      </w:r>
      <w:r w:rsidR="00723659" w:rsidRPr="00A45703">
        <w:rPr>
          <w:rFonts w:ascii="Arial" w:eastAsia="Times New Roman" w:hAnsi="Arial" w:cs="Arial"/>
          <w:lang w:eastAsia="de-DE"/>
        </w:rPr>
        <w:t xml:space="preserve">n </w:t>
      </w:r>
      <w:r w:rsidRPr="00A45703">
        <w:rPr>
          <w:rFonts w:ascii="Arial" w:eastAsia="Times New Roman" w:hAnsi="Arial" w:cs="Arial"/>
          <w:lang w:eastAsia="de-DE"/>
        </w:rPr>
        <w:t>Einlagezahl</w:t>
      </w:r>
      <w:r w:rsidR="00723659" w:rsidRPr="00A45703">
        <w:rPr>
          <w:rFonts w:ascii="Arial" w:eastAsia="Times New Roman" w:hAnsi="Arial" w:cs="Arial"/>
          <w:lang w:eastAsia="de-DE"/>
        </w:rPr>
        <w:t xml:space="preserve"> </w:t>
      </w:r>
      <w:r w:rsidR="00723659" w:rsidRPr="00A45703">
        <w:rPr>
          <w:rFonts w:ascii="Arial" w:eastAsia="Times New Roman" w:hAnsi="Arial" w:cs="Arial"/>
          <w:lang w:eastAsia="de-DE"/>
        </w:rPr>
        <w:lastRenderedPageBreak/>
        <w:t>…</w:t>
      </w:r>
      <w:r w:rsidRPr="00A45703">
        <w:rPr>
          <w:rFonts w:ascii="Arial" w:eastAsia="Times New Roman" w:hAnsi="Arial" w:cs="Arial"/>
          <w:lang w:eastAsia="de-DE"/>
        </w:rPr>
        <w:t>…..</w:t>
      </w:r>
      <w:r w:rsidR="00723659" w:rsidRPr="00A45703">
        <w:rPr>
          <w:rFonts w:ascii="Arial" w:eastAsia="Times New Roman" w:hAnsi="Arial" w:cs="Arial"/>
          <w:lang w:eastAsia="de-DE"/>
        </w:rPr>
        <w:t xml:space="preserve"> </w:t>
      </w:r>
      <w:r w:rsidRPr="00A45703">
        <w:rPr>
          <w:rFonts w:ascii="Arial" w:eastAsia="Times New Roman" w:hAnsi="Arial" w:cs="Arial"/>
          <w:lang w:eastAsia="de-DE"/>
        </w:rPr>
        <w:t>K.G</w:t>
      </w:r>
      <w:r w:rsidR="00723659" w:rsidRPr="00A45703">
        <w:rPr>
          <w:rFonts w:ascii="Arial" w:eastAsia="Times New Roman" w:hAnsi="Arial" w:cs="Arial"/>
          <w:lang w:eastAsia="de-DE"/>
        </w:rPr>
        <w:t xml:space="preserve"> </w:t>
      </w:r>
      <w:r w:rsidRPr="00A45703">
        <w:rPr>
          <w:rFonts w:ascii="Arial" w:eastAsia="Times New Roman" w:hAnsi="Arial" w:cs="Arial"/>
          <w:lang w:eastAsia="de-DE"/>
        </w:rPr>
        <w:t>……….</w:t>
      </w:r>
      <w:r w:rsidR="00D36E91" w:rsidRPr="00A45703">
        <w:rPr>
          <w:rFonts w:ascii="Arial" w:eastAsia="Times New Roman" w:hAnsi="Arial" w:cs="Arial"/>
          <w:lang w:eastAsia="de-DE"/>
        </w:rPr>
        <w:t>,</w:t>
      </w:r>
      <w:r w:rsidRPr="00A45703">
        <w:rPr>
          <w:rFonts w:ascii="Arial" w:eastAsia="Times New Roman" w:hAnsi="Arial" w:cs="Arial"/>
          <w:lang w:eastAsia="de-DE"/>
        </w:rPr>
        <w:t xml:space="preserve"> </w:t>
      </w:r>
      <w:r w:rsidR="00D36E91" w:rsidRPr="00A45703">
        <w:rPr>
          <w:rFonts w:ascii="Arial" w:eastAsia="Times New Roman" w:hAnsi="Arial" w:cs="Arial"/>
          <w:lang w:eastAsia="de-DE"/>
        </w:rPr>
        <w:t xml:space="preserve">für </w:t>
      </w:r>
      <w:r w:rsidR="00775285" w:rsidRPr="00A45703">
        <w:rPr>
          <w:rFonts w:ascii="Arial" w:eastAsia="Times New Roman" w:hAnsi="Arial" w:cs="Arial"/>
          <w:lang w:eastAsia="de-DE"/>
        </w:rPr>
        <w:t>den</w:t>
      </w:r>
      <w:r w:rsidR="00D36E91" w:rsidRPr="00A45703">
        <w:rPr>
          <w:rFonts w:ascii="Arial" w:eastAsia="Times New Roman" w:hAnsi="Arial" w:cs="Arial"/>
          <w:lang w:eastAsia="de-DE"/>
        </w:rPr>
        <w:t xml:space="preserve"> folgende</w:t>
      </w:r>
      <w:r w:rsidR="00775285" w:rsidRPr="00A45703">
        <w:rPr>
          <w:rFonts w:ascii="Arial" w:eastAsia="Times New Roman" w:hAnsi="Arial" w:cs="Arial"/>
          <w:lang w:eastAsia="de-DE"/>
        </w:rPr>
        <w:t>n</w:t>
      </w:r>
      <w:r w:rsidR="00D36E91" w:rsidRPr="00A45703">
        <w:rPr>
          <w:rFonts w:ascii="Arial" w:eastAsia="Times New Roman" w:hAnsi="Arial" w:cs="Arial"/>
          <w:lang w:eastAsia="de-DE"/>
        </w:rPr>
        <w:t xml:space="preserve"> </w:t>
      </w:r>
      <w:r w:rsidR="00775285" w:rsidRPr="00A45703">
        <w:rPr>
          <w:rFonts w:ascii="Arial" w:eastAsia="Times New Roman" w:hAnsi="Arial" w:cs="Arial"/>
          <w:lang w:eastAsia="de-DE"/>
        </w:rPr>
        <w:t>Typ</w:t>
      </w:r>
      <w:r w:rsidR="00D36E91" w:rsidRPr="00A45703">
        <w:rPr>
          <w:rFonts w:ascii="Arial" w:eastAsia="Times New Roman" w:hAnsi="Arial" w:cs="Arial"/>
          <w:lang w:eastAsia="de-DE"/>
        </w:rPr>
        <w:t xml:space="preserve"> der Nutzung: ………………………</w:t>
      </w:r>
      <w:r w:rsidR="008756EA" w:rsidRPr="00A45703">
        <w:rPr>
          <w:rStyle w:val="Funotenzeichen"/>
          <w:rFonts w:ascii="Arial" w:eastAsia="Times New Roman" w:hAnsi="Arial" w:cs="Arial"/>
          <w:lang w:val="it-IT" w:eastAsia="de-DE"/>
        </w:rPr>
        <w:footnoteReference w:id="8"/>
      </w:r>
      <w:r w:rsidR="00D36E91" w:rsidRPr="00A45703">
        <w:rPr>
          <w:rFonts w:ascii="Arial" w:eastAsia="Times New Roman" w:hAnsi="Arial" w:cs="Arial"/>
          <w:lang w:eastAsia="de-DE"/>
        </w:rPr>
        <w:t xml:space="preserve">. </w:t>
      </w:r>
      <w:r w:rsidR="00B454FE" w:rsidRPr="00A45703">
        <w:rPr>
          <w:rFonts w:ascii="Arial" w:eastAsia="Times New Roman" w:hAnsi="Arial" w:cs="Arial"/>
          <w:lang w:eastAsia="de-DE"/>
        </w:rPr>
        <w:t xml:space="preserve">Der Wärmelieferant stellt die notwendige Wärmeenergie zur Verfügung, wobei folgende </w:t>
      </w:r>
      <w:r w:rsidR="00A33D0F" w:rsidRPr="00A45703">
        <w:rPr>
          <w:rFonts w:ascii="Arial" w:eastAsia="Times New Roman" w:hAnsi="Arial" w:cs="Arial"/>
          <w:lang w:eastAsia="de-DE"/>
        </w:rPr>
        <w:t>Typen der Lieferung</w:t>
      </w:r>
      <w:r w:rsidR="00B454FE" w:rsidRPr="00A45703">
        <w:rPr>
          <w:rFonts w:ascii="Arial" w:eastAsia="Times New Roman" w:hAnsi="Arial" w:cs="Arial"/>
          <w:lang w:eastAsia="de-DE"/>
        </w:rPr>
        <w:t xml:space="preserve"> zur Verfügung stehen: Heizung und Warmwasserbereitung für den hygienisch-sanitären Gebrauch</w:t>
      </w:r>
      <w:r w:rsidR="000D437E" w:rsidRPr="00A45703">
        <w:rPr>
          <w:rStyle w:val="Funotenzeichen"/>
          <w:rFonts w:ascii="Arial" w:eastAsia="Times New Roman" w:hAnsi="Arial" w:cs="Arial"/>
          <w:lang w:val="it-IT" w:eastAsia="de-DE"/>
        </w:rPr>
        <w:footnoteReference w:id="9"/>
      </w:r>
      <w:r w:rsidR="00B454FE" w:rsidRPr="00A45703">
        <w:rPr>
          <w:rFonts w:ascii="Arial" w:eastAsia="Times New Roman" w:hAnsi="Arial" w:cs="Arial"/>
          <w:lang w:eastAsia="de-DE"/>
        </w:rPr>
        <w:t>.</w:t>
      </w:r>
    </w:p>
    <w:p w14:paraId="6AAF6576" w14:textId="09F01AC3" w:rsidR="0048585F" w:rsidRDefault="00591127" w:rsidP="00DD014B">
      <w:pPr>
        <w:spacing w:after="0" w:line="360" w:lineRule="auto"/>
        <w:jc w:val="both"/>
        <w:rPr>
          <w:rFonts w:ascii="Arial" w:eastAsia="Times New Roman" w:hAnsi="Arial" w:cs="Arial"/>
          <w:lang w:eastAsia="de-DE"/>
        </w:rPr>
      </w:pPr>
      <w:r w:rsidRPr="00A45703">
        <w:rPr>
          <w:rFonts w:ascii="Arial" w:eastAsia="Times New Roman" w:hAnsi="Arial" w:cs="Arial"/>
          <w:lang w:eastAsia="de-DE"/>
        </w:rPr>
        <w:t>Die folgenden Technischen Parameter der Lieferung gelten für alle Typen der Lieferung</w:t>
      </w:r>
      <w:r w:rsidRPr="00A45703">
        <w:rPr>
          <w:rStyle w:val="Funotenzeichen"/>
          <w:rFonts w:ascii="Arial" w:hAnsi="Arial" w:cs="Arial"/>
          <w:lang w:val="it-IT"/>
        </w:rPr>
        <w:footnoteReference w:id="10"/>
      </w:r>
      <w:r w:rsidRPr="00A45703">
        <w:rPr>
          <w:rFonts w:ascii="Arial" w:eastAsia="Times New Roman" w:hAnsi="Arial" w:cs="Arial"/>
          <w:lang w:eastAsia="de-DE"/>
        </w:rPr>
        <w:t xml:space="preserve">. </w:t>
      </w:r>
      <w:r w:rsidR="00804F8E" w:rsidRPr="00A45703">
        <w:rPr>
          <w:rFonts w:ascii="Arial" w:eastAsia="Times New Roman" w:hAnsi="Arial" w:cs="Arial"/>
          <w:lang w:eastAsia="de-DE"/>
        </w:rPr>
        <w:t>D</w:t>
      </w:r>
      <w:r w:rsidR="0048585F" w:rsidRPr="00A45703">
        <w:rPr>
          <w:rFonts w:ascii="Arial" w:eastAsia="Times New Roman" w:hAnsi="Arial" w:cs="Arial"/>
          <w:lang w:eastAsia="de-DE"/>
        </w:rPr>
        <w:t xml:space="preserve">ie </w:t>
      </w:r>
      <w:r w:rsidR="00275FC1" w:rsidRPr="00A45703">
        <w:rPr>
          <w:rFonts w:ascii="Arial" w:eastAsia="Times New Roman" w:hAnsi="Arial" w:cs="Arial"/>
          <w:lang w:eastAsia="de-DE"/>
        </w:rPr>
        <w:t>Vertragsleistung</w:t>
      </w:r>
      <w:r w:rsidR="00B80CF6" w:rsidRPr="00A45703">
        <w:rPr>
          <w:rFonts w:ascii="Arial" w:eastAsia="Times New Roman" w:hAnsi="Arial" w:cs="Arial"/>
          <w:lang w:eastAsia="de-DE"/>
        </w:rPr>
        <w:t xml:space="preserve"> der Lieferung </w:t>
      </w:r>
      <w:r w:rsidR="00804F8E" w:rsidRPr="00A45703">
        <w:rPr>
          <w:rFonts w:ascii="Arial" w:eastAsia="Times New Roman" w:hAnsi="Arial" w:cs="Arial"/>
          <w:lang w:eastAsia="de-DE"/>
        </w:rPr>
        <w:t>beträgt</w:t>
      </w:r>
      <w:r w:rsidR="009C0562" w:rsidRPr="00A45703">
        <w:rPr>
          <w:rFonts w:ascii="Arial" w:eastAsia="Times New Roman" w:hAnsi="Arial" w:cs="Arial"/>
          <w:lang w:eastAsia="de-DE"/>
        </w:rPr>
        <w:t xml:space="preserve"> </w:t>
      </w:r>
      <w:proofErr w:type="gramStart"/>
      <w:r w:rsidR="0048585F" w:rsidRPr="00A45703">
        <w:rPr>
          <w:rFonts w:ascii="Arial" w:eastAsia="Times New Roman" w:hAnsi="Arial" w:cs="Arial"/>
          <w:lang w:eastAsia="de-DE"/>
        </w:rPr>
        <w:t>……</w:t>
      </w:r>
      <w:proofErr w:type="gramEnd"/>
      <w:r w:rsidR="009C0562" w:rsidRPr="00A45703">
        <w:rPr>
          <w:rFonts w:ascii="Arial" w:eastAsia="Times New Roman" w:hAnsi="Arial" w:cs="Arial"/>
          <w:lang w:eastAsia="de-DE"/>
        </w:rPr>
        <w:t xml:space="preserve"> </w:t>
      </w:r>
      <w:r w:rsidR="0048585F" w:rsidRPr="00A45703">
        <w:rPr>
          <w:rFonts w:ascii="Arial" w:eastAsia="Times New Roman" w:hAnsi="Arial" w:cs="Arial"/>
          <w:lang w:eastAsia="de-DE"/>
        </w:rPr>
        <w:t>kW</w:t>
      </w:r>
      <w:r w:rsidR="0086577B" w:rsidRPr="00A45703">
        <w:rPr>
          <w:rStyle w:val="Funotenzeichen"/>
          <w:rFonts w:ascii="Arial" w:eastAsia="Times New Roman" w:hAnsi="Arial" w:cs="Arial"/>
          <w:lang w:val="it-IT" w:eastAsia="de-DE"/>
        </w:rPr>
        <w:footnoteReference w:id="11"/>
      </w:r>
      <w:r w:rsidR="0048585F" w:rsidRPr="00A45703">
        <w:rPr>
          <w:rFonts w:ascii="Arial" w:eastAsia="Times New Roman" w:hAnsi="Arial" w:cs="Arial"/>
          <w:lang w:eastAsia="de-DE"/>
        </w:rPr>
        <w:t>. Als Wärme-Energieträge</w:t>
      </w:r>
      <w:r w:rsidR="00FE3B83" w:rsidRPr="00A45703">
        <w:rPr>
          <w:rFonts w:ascii="Arial" w:eastAsia="Times New Roman" w:hAnsi="Arial" w:cs="Arial"/>
          <w:lang w:eastAsia="de-DE"/>
        </w:rPr>
        <w:t>r</w:t>
      </w:r>
      <w:r w:rsidR="0048585F" w:rsidRPr="00A45703">
        <w:rPr>
          <w:rFonts w:ascii="Arial" w:eastAsia="Times New Roman" w:hAnsi="Arial" w:cs="Arial"/>
          <w:lang w:eastAsia="de-DE"/>
        </w:rPr>
        <w:t xml:space="preserve"> dient Heißwasser mit einer von der Außentemperatur abhängigen Vorlauftemperatur von maximal …….°C und minimal……….°C</w:t>
      </w:r>
      <w:proofErr w:type="gramStart"/>
      <w:r w:rsidR="0048585F" w:rsidRPr="00A45703">
        <w:rPr>
          <w:rFonts w:ascii="Arial" w:eastAsia="Times New Roman" w:hAnsi="Arial" w:cs="Arial"/>
          <w:lang w:eastAsia="de-DE"/>
        </w:rPr>
        <w:t xml:space="preserve">. </w:t>
      </w:r>
      <w:r w:rsidR="005307AB" w:rsidRPr="00A45703">
        <w:rPr>
          <w:rFonts w:ascii="Arial" w:eastAsia="Times New Roman" w:hAnsi="Arial" w:cs="Arial"/>
          <w:lang w:eastAsia="de-DE"/>
        </w:rPr>
        <w:t xml:space="preserve"> </w:t>
      </w:r>
      <w:proofErr w:type="gramEnd"/>
      <w:r w:rsidR="005307AB" w:rsidRPr="00A45703">
        <w:rPr>
          <w:rFonts w:ascii="Arial" w:eastAsia="Times New Roman" w:hAnsi="Arial" w:cs="Arial"/>
          <w:lang w:eastAsia="de-DE"/>
        </w:rPr>
        <w:t xml:space="preserve">Die Lieferung erfolgt während </w:t>
      </w:r>
      <w:r w:rsidR="0011117E" w:rsidRPr="00A45703">
        <w:rPr>
          <w:rFonts w:ascii="Arial" w:eastAsia="Times New Roman" w:hAnsi="Arial" w:cs="Arial"/>
          <w:lang w:eastAsia="de-DE"/>
        </w:rPr>
        <w:t>dem Lieferzeitraum</w:t>
      </w:r>
      <w:r w:rsidR="005307AB" w:rsidRPr="00A45703">
        <w:rPr>
          <w:rFonts w:ascii="Arial" w:eastAsia="Times New Roman" w:hAnsi="Arial" w:cs="Arial"/>
          <w:lang w:eastAsia="de-DE"/>
        </w:rPr>
        <w:t xml:space="preserve"> vom 01.01. bis 31.12. eines jeden Jahres</w:t>
      </w:r>
      <w:r w:rsidR="00742A14" w:rsidRPr="00A45703">
        <w:rPr>
          <w:rStyle w:val="Funotenzeichen"/>
          <w:rFonts w:ascii="Arial" w:eastAsia="Times New Roman" w:hAnsi="Arial" w:cs="Arial"/>
          <w:lang w:eastAsia="de-DE"/>
        </w:rPr>
        <w:footnoteReference w:id="12"/>
      </w:r>
      <w:r w:rsidR="005307AB" w:rsidRPr="00A45703">
        <w:rPr>
          <w:rFonts w:ascii="Arial" w:eastAsia="Times New Roman" w:hAnsi="Arial" w:cs="Arial"/>
          <w:lang w:eastAsia="de-DE"/>
        </w:rPr>
        <w:t xml:space="preserve"> zu dem in den </w:t>
      </w:r>
      <w:r w:rsidR="00AA5DE8" w:rsidRPr="00A45703">
        <w:rPr>
          <w:rFonts w:ascii="Arial" w:eastAsia="Times New Roman" w:hAnsi="Arial" w:cs="Arial"/>
          <w:lang w:eastAsia="de-DE"/>
        </w:rPr>
        <w:t>W</w:t>
      </w:r>
      <w:r w:rsidR="005307AB" w:rsidRPr="00A45703">
        <w:rPr>
          <w:rFonts w:ascii="Arial" w:eastAsia="Times New Roman" w:hAnsi="Arial" w:cs="Arial"/>
          <w:lang w:eastAsia="de-DE"/>
        </w:rPr>
        <w:t>irtschaftlichen Bedingungen angegebenen Preis.</w:t>
      </w:r>
    </w:p>
    <w:p w14:paraId="136A746E" w14:textId="42FFBC28" w:rsidR="008B63F0" w:rsidRDefault="008B63F0" w:rsidP="00DD014B">
      <w:pPr>
        <w:spacing w:after="0" w:line="360" w:lineRule="auto"/>
        <w:jc w:val="both"/>
        <w:rPr>
          <w:rFonts w:ascii="Arial" w:eastAsia="Times New Roman" w:hAnsi="Arial" w:cs="Arial"/>
          <w:lang w:eastAsia="de-DE"/>
        </w:rPr>
      </w:pPr>
      <w:r w:rsidRPr="008B63F0">
        <w:rPr>
          <w:rFonts w:ascii="Arial" w:eastAsia="Times New Roman" w:hAnsi="Arial" w:cs="Arial"/>
          <w:lang w:eastAsia="de-DE"/>
        </w:rPr>
        <w:t xml:space="preserve">Der Kunde ist verpflichtet, die vom </w:t>
      </w:r>
      <w:r w:rsidR="00FB6DB1">
        <w:rPr>
          <w:rFonts w:ascii="Arial" w:eastAsia="Times New Roman" w:hAnsi="Arial" w:cs="Arial"/>
          <w:lang w:eastAsia="de-DE"/>
        </w:rPr>
        <w:t>Wärmel</w:t>
      </w:r>
      <w:r w:rsidRPr="008B63F0">
        <w:rPr>
          <w:rFonts w:ascii="Arial" w:eastAsia="Times New Roman" w:hAnsi="Arial" w:cs="Arial"/>
          <w:lang w:eastAsia="de-DE"/>
        </w:rPr>
        <w:t xml:space="preserve">ieferanten bereitgestellte Wärme nur zur Versorgung des im Vertrag genannten </w:t>
      </w:r>
      <w:r w:rsidR="00B23CD5">
        <w:rPr>
          <w:rFonts w:ascii="Arial" w:eastAsia="Times New Roman" w:hAnsi="Arial" w:cs="Arial"/>
          <w:lang w:eastAsia="de-DE"/>
        </w:rPr>
        <w:t>Übergabe</w:t>
      </w:r>
      <w:r w:rsidRPr="008B63F0">
        <w:rPr>
          <w:rFonts w:ascii="Arial" w:eastAsia="Times New Roman" w:hAnsi="Arial" w:cs="Arial"/>
          <w:lang w:eastAsia="de-DE"/>
        </w:rPr>
        <w:t>punktes zu nutzen. Es ist dem Kunden untersagt, die Wärme für andere als die angegebenen Zwecke und an anderen als den im Vertrag angegebenen Orten zu nutzen. Dem Kunden ist es auch untersagt, die Wärme durch Ableitungen oder andere Lieferarten an Dritte weiterzugeben.</w:t>
      </w:r>
    </w:p>
    <w:p w14:paraId="22F4216A" w14:textId="0AB2B2C2" w:rsidR="002C48D7" w:rsidRDefault="002C48D7" w:rsidP="00DD014B">
      <w:pPr>
        <w:spacing w:after="0" w:line="360" w:lineRule="auto"/>
        <w:jc w:val="both"/>
        <w:rPr>
          <w:rFonts w:ascii="Arial" w:eastAsia="Times New Roman" w:hAnsi="Arial" w:cs="Arial"/>
          <w:lang w:eastAsia="de-DE"/>
        </w:rPr>
      </w:pPr>
    </w:p>
    <w:p w14:paraId="04806863" w14:textId="4C5506D1" w:rsidR="002C48D7" w:rsidRPr="00F45A54" w:rsidRDefault="002C48D7" w:rsidP="00F45A54">
      <w:pPr>
        <w:spacing w:after="0" w:line="360" w:lineRule="auto"/>
        <w:jc w:val="center"/>
        <w:rPr>
          <w:rFonts w:ascii="Arial" w:eastAsia="Times New Roman" w:hAnsi="Arial" w:cs="Arial"/>
          <w:b/>
          <w:bCs/>
          <w:lang w:eastAsia="de-DE"/>
        </w:rPr>
      </w:pPr>
      <w:r w:rsidRPr="00F45A54">
        <w:rPr>
          <w:rFonts w:ascii="Arial" w:eastAsia="Times New Roman" w:hAnsi="Arial" w:cs="Arial"/>
          <w:b/>
          <w:bCs/>
          <w:lang w:eastAsia="de-DE"/>
        </w:rPr>
        <w:t>Art. 3 Aktivierung der Lieferung</w:t>
      </w:r>
      <w:r w:rsidR="007C3A79" w:rsidRPr="00F45A54">
        <w:rPr>
          <w:rStyle w:val="Funotenzeichen"/>
          <w:rFonts w:ascii="Arial" w:eastAsia="Times New Roman" w:hAnsi="Arial" w:cs="Arial"/>
          <w:lang w:val="it-IT" w:eastAsia="de-DE"/>
        </w:rPr>
        <w:footnoteReference w:id="13"/>
      </w:r>
    </w:p>
    <w:p w14:paraId="65A6BDA8" w14:textId="05E810BF" w:rsidR="002C48D7" w:rsidRDefault="00B43EF7" w:rsidP="00DD014B">
      <w:pPr>
        <w:spacing w:after="0" w:line="360" w:lineRule="auto"/>
        <w:jc w:val="both"/>
        <w:rPr>
          <w:rFonts w:ascii="Arial" w:eastAsia="Times New Roman" w:hAnsi="Arial" w:cs="Arial"/>
          <w:lang w:eastAsia="de-DE"/>
        </w:rPr>
      </w:pPr>
      <w:proofErr w:type="gramStart"/>
      <w:r w:rsidRPr="00A45703">
        <w:rPr>
          <w:rFonts w:ascii="Arial" w:eastAsia="Times New Roman" w:hAnsi="Arial" w:cs="Arial"/>
          <w:lang w:eastAsia="de-DE"/>
        </w:rPr>
        <w:t xml:space="preserve">Die Aktivierung der Lieferung erfolgt, sofern vom Kunden nicht ausdrücklich anders gewünscht, am ersten </w:t>
      </w:r>
      <w:r w:rsidR="00655974" w:rsidRPr="00A45703">
        <w:rPr>
          <w:rFonts w:ascii="Arial" w:eastAsia="Times New Roman" w:hAnsi="Arial" w:cs="Arial"/>
          <w:lang w:eastAsia="de-DE"/>
        </w:rPr>
        <w:t>geeigneten</w:t>
      </w:r>
      <w:r w:rsidRPr="00A45703">
        <w:rPr>
          <w:rFonts w:ascii="Arial" w:eastAsia="Times New Roman" w:hAnsi="Arial" w:cs="Arial"/>
          <w:lang w:eastAsia="de-DE"/>
        </w:rPr>
        <w:t xml:space="preserve"> Datum und in jedem Fall spätestens 7 (sieben) Arbeitstage nach </w:t>
      </w:r>
      <w:r w:rsidR="005769D0" w:rsidRPr="00A45703">
        <w:rPr>
          <w:rFonts w:ascii="Arial" w:eastAsia="Times New Roman" w:hAnsi="Arial" w:cs="Arial"/>
          <w:lang w:eastAsia="de-DE"/>
        </w:rPr>
        <w:t xml:space="preserve">Datum des </w:t>
      </w:r>
      <w:r w:rsidRPr="00A45703">
        <w:rPr>
          <w:rFonts w:ascii="Arial" w:eastAsia="Times New Roman" w:hAnsi="Arial" w:cs="Arial"/>
          <w:lang w:eastAsia="de-DE"/>
        </w:rPr>
        <w:t>Eingang</w:t>
      </w:r>
      <w:r w:rsidR="005769D0" w:rsidRPr="00A45703">
        <w:rPr>
          <w:rFonts w:ascii="Arial" w:eastAsia="Times New Roman" w:hAnsi="Arial" w:cs="Arial"/>
          <w:lang w:eastAsia="de-DE"/>
        </w:rPr>
        <w:t>s</w:t>
      </w:r>
      <w:r w:rsidRPr="00A45703">
        <w:rPr>
          <w:rFonts w:ascii="Arial" w:eastAsia="Times New Roman" w:hAnsi="Arial" w:cs="Arial"/>
          <w:lang w:eastAsia="de-DE"/>
        </w:rPr>
        <w:t xml:space="preserve"> des Kunden</w:t>
      </w:r>
      <w:r w:rsidR="001C37EF" w:rsidRPr="00A45703">
        <w:rPr>
          <w:rFonts w:ascii="Arial" w:eastAsia="Times New Roman" w:hAnsi="Arial" w:cs="Arial"/>
          <w:lang w:eastAsia="de-DE"/>
        </w:rPr>
        <w:t>antrages</w:t>
      </w:r>
      <w:r w:rsidRPr="00A45703">
        <w:rPr>
          <w:rFonts w:ascii="Arial" w:eastAsia="Times New Roman" w:hAnsi="Arial" w:cs="Arial"/>
          <w:lang w:eastAsia="de-DE"/>
        </w:rPr>
        <w:t xml:space="preserve"> auf Aktivierung der Lieferung beim Wärmelieferanten oder, wenn der Antrag auf Aktivierung der Lieferung gleichzeitig mit der Annahme des Kostenvoranschlags für den Anschluss durch den Kunden erfolgt, ab dem zwischen Wärmelieferant und Kunde vereinbarten Termin für den Abschluss der Anschlussarbeiten</w:t>
      </w:r>
      <w:r w:rsidR="00F3729C" w:rsidRPr="00A45703">
        <w:rPr>
          <w:rStyle w:val="Funotenzeichen"/>
          <w:rFonts w:ascii="Arial" w:eastAsia="Times New Roman" w:hAnsi="Arial" w:cs="Arial"/>
          <w:lang w:val="it-IT" w:eastAsia="de-DE"/>
        </w:rPr>
        <w:footnoteReference w:id="14"/>
      </w:r>
      <w:r w:rsidRPr="00A45703">
        <w:rPr>
          <w:rFonts w:ascii="Arial" w:eastAsia="Times New Roman" w:hAnsi="Arial" w:cs="Arial"/>
          <w:lang w:eastAsia="de-DE"/>
        </w:rPr>
        <w:t>.</w:t>
      </w:r>
      <w:proofErr w:type="gramEnd"/>
      <w:r w:rsidR="00D31453" w:rsidRPr="00A45703">
        <w:rPr>
          <w:rFonts w:ascii="Arial" w:eastAsia="Times New Roman" w:hAnsi="Arial" w:cs="Arial"/>
          <w:lang w:eastAsia="de-DE"/>
        </w:rPr>
        <w:t xml:space="preserve"> Die Aktivierung erfolgt innerhalb der i</w:t>
      </w:r>
      <w:r w:rsidR="002963BB" w:rsidRPr="00A45703">
        <w:rPr>
          <w:rFonts w:ascii="Arial" w:eastAsia="Times New Roman" w:hAnsi="Arial" w:cs="Arial"/>
          <w:lang w:eastAsia="de-DE"/>
        </w:rPr>
        <w:t>m</w:t>
      </w:r>
      <w:r w:rsidR="00D31453" w:rsidRPr="00A45703">
        <w:rPr>
          <w:rFonts w:ascii="Arial" w:eastAsia="Times New Roman" w:hAnsi="Arial" w:cs="Arial"/>
          <w:lang w:eastAsia="de-DE"/>
        </w:rPr>
        <w:t xml:space="preserve"> </w:t>
      </w:r>
      <w:proofErr w:type="gramStart"/>
      <w:r w:rsidR="00D31453" w:rsidRPr="00A45703">
        <w:rPr>
          <w:rFonts w:ascii="Arial" w:eastAsia="Times New Roman" w:hAnsi="Arial" w:cs="Arial"/>
          <w:lang w:eastAsia="de-DE"/>
        </w:rPr>
        <w:t>…………………..</w:t>
      </w:r>
      <w:proofErr w:type="gramEnd"/>
      <w:r w:rsidR="00D31453" w:rsidRPr="00A45703">
        <w:rPr>
          <w:rStyle w:val="Funotenzeichen"/>
          <w:rFonts w:ascii="Arial" w:eastAsia="Times New Roman" w:hAnsi="Arial" w:cs="Arial"/>
          <w:lang w:val="it-IT" w:eastAsia="de-DE"/>
        </w:rPr>
        <w:footnoteReference w:id="15"/>
      </w:r>
      <w:r w:rsidR="00D31453" w:rsidRPr="00A45703">
        <w:rPr>
          <w:rFonts w:ascii="Arial" w:eastAsia="Times New Roman" w:hAnsi="Arial" w:cs="Arial"/>
          <w:lang w:eastAsia="de-DE"/>
        </w:rPr>
        <w:t xml:space="preserve"> </w:t>
      </w:r>
      <w:proofErr w:type="gramStart"/>
      <w:r w:rsidR="00D31453" w:rsidRPr="00A45703">
        <w:rPr>
          <w:rFonts w:ascii="Arial" w:eastAsia="Times New Roman" w:hAnsi="Arial" w:cs="Arial"/>
          <w:lang w:eastAsia="de-DE"/>
        </w:rPr>
        <w:t>angegebenen</w:t>
      </w:r>
      <w:proofErr w:type="gramEnd"/>
      <w:r w:rsidR="00D31453" w:rsidRPr="00A45703">
        <w:rPr>
          <w:rFonts w:ascii="Arial" w:eastAsia="Times New Roman" w:hAnsi="Arial" w:cs="Arial"/>
          <w:lang w:eastAsia="de-DE"/>
        </w:rPr>
        <w:t xml:space="preserve"> Frist</w:t>
      </w:r>
      <w:r w:rsidR="00CC0012" w:rsidRPr="00A45703">
        <w:rPr>
          <w:rFonts w:ascii="Arial" w:eastAsia="Times New Roman" w:hAnsi="Arial" w:cs="Arial"/>
          <w:lang w:eastAsia="de-DE"/>
        </w:rPr>
        <w:t>.</w:t>
      </w:r>
    </w:p>
    <w:p w14:paraId="393BF39A" w14:textId="4D7A6FE6" w:rsidR="00CC0012" w:rsidRPr="00722ED6" w:rsidRDefault="00CC0012" w:rsidP="00DD014B">
      <w:pPr>
        <w:spacing w:after="0" w:line="360" w:lineRule="auto"/>
        <w:jc w:val="both"/>
        <w:rPr>
          <w:rFonts w:ascii="Arial" w:eastAsia="Times New Roman" w:hAnsi="Arial" w:cs="Arial"/>
          <w:lang w:eastAsia="de-DE"/>
        </w:rPr>
      </w:pPr>
      <w:r w:rsidRPr="00CC0012">
        <w:rPr>
          <w:rFonts w:ascii="Arial" w:eastAsia="Times New Roman" w:hAnsi="Arial" w:cs="Arial"/>
          <w:lang w:eastAsia="de-DE"/>
        </w:rPr>
        <w:t xml:space="preserve">Das Datum der Aktivierung der Lieferung wird in jedem Fall in der </w:t>
      </w:r>
      <w:r>
        <w:rPr>
          <w:rFonts w:ascii="Arial" w:eastAsia="Times New Roman" w:hAnsi="Arial" w:cs="Arial"/>
          <w:lang w:eastAsia="de-DE"/>
        </w:rPr>
        <w:t xml:space="preserve">Periodischen </w:t>
      </w:r>
      <w:r w:rsidRPr="00CC0012">
        <w:rPr>
          <w:rFonts w:ascii="Arial" w:eastAsia="Times New Roman" w:hAnsi="Arial" w:cs="Arial"/>
          <w:lang w:eastAsia="de-DE"/>
        </w:rPr>
        <w:t>Rechnung hervorgehoben.</w:t>
      </w:r>
    </w:p>
    <w:p w14:paraId="6B076DBF" w14:textId="5AAD43A1" w:rsidR="004A1450" w:rsidRPr="00722ED6" w:rsidRDefault="004A1450" w:rsidP="00F45A54">
      <w:pPr>
        <w:spacing w:after="0" w:line="360" w:lineRule="auto"/>
        <w:jc w:val="both"/>
        <w:rPr>
          <w:rFonts w:ascii="Arial" w:eastAsia="Times New Roman" w:hAnsi="Arial" w:cs="Arial"/>
          <w:lang w:eastAsia="de-DE"/>
        </w:rPr>
      </w:pPr>
    </w:p>
    <w:p w14:paraId="61FBFF49" w14:textId="440856A6" w:rsidR="006347D5" w:rsidRDefault="006347D5" w:rsidP="00F45A54">
      <w:pPr>
        <w:spacing w:after="0" w:line="360" w:lineRule="auto"/>
        <w:jc w:val="center"/>
        <w:rPr>
          <w:rFonts w:ascii="Arial" w:eastAsia="Times New Roman" w:hAnsi="Arial" w:cs="Arial"/>
          <w:b/>
          <w:lang w:eastAsia="de-DE"/>
        </w:rPr>
      </w:pPr>
      <w:r w:rsidRPr="00A2385B">
        <w:rPr>
          <w:rFonts w:ascii="Arial" w:eastAsia="Times New Roman" w:hAnsi="Arial" w:cs="Arial"/>
          <w:b/>
          <w:lang w:eastAsia="de-DE"/>
        </w:rPr>
        <w:t xml:space="preserve">Art. 4 </w:t>
      </w:r>
      <w:r w:rsidR="00711992" w:rsidRPr="00A2385B">
        <w:rPr>
          <w:rFonts w:ascii="Arial" w:eastAsia="Times New Roman" w:hAnsi="Arial" w:cs="Arial"/>
          <w:b/>
          <w:lang w:eastAsia="de-DE"/>
        </w:rPr>
        <w:t>Anlagen und Haftung</w:t>
      </w:r>
      <w:r w:rsidR="00875B69" w:rsidRPr="00F45A54">
        <w:rPr>
          <w:rStyle w:val="Funotenzeichen"/>
          <w:rFonts w:ascii="Arial" w:eastAsia="Times New Roman" w:hAnsi="Arial" w:cs="Arial"/>
          <w:bCs/>
          <w:lang w:eastAsia="de-DE"/>
        </w:rPr>
        <w:footnoteReference w:id="16"/>
      </w:r>
    </w:p>
    <w:p w14:paraId="1B7D83C4" w14:textId="0EF33B7A" w:rsidR="0098351B" w:rsidRDefault="00FC52CA" w:rsidP="00F45A54">
      <w:pPr>
        <w:spacing w:after="0" w:line="360" w:lineRule="auto"/>
        <w:jc w:val="both"/>
        <w:rPr>
          <w:rFonts w:ascii="Arial" w:eastAsia="Times New Roman" w:hAnsi="Arial" w:cs="Arial"/>
          <w:lang w:eastAsia="de-DE"/>
        </w:rPr>
      </w:pPr>
      <w:r>
        <w:rPr>
          <w:rFonts w:ascii="Arial" w:eastAsia="Times New Roman" w:hAnsi="Arial" w:cs="Arial"/>
          <w:lang w:eastAsia="de-DE"/>
        </w:rPr>
        <w:t xml:space="preserve">Zum Anschluss an das </w:t>
      </w:r>
      <w:r w:rsidR="00A2385B">
        <w:rPr>
          <w:rFonts w:ascii="Arial" w:eastAsia="Times New Roman" w:hAnsi="Arial" w:cs="Arial"/>
          <w:lang w:eastAsia="de-DE"/>
        </w:rPr>
        <w:t xml:space="preserve">Netz </w:t>
      </w:r>
      <w:r>
        <w:rPr>
          <w:rFonts w:ascii="Arial" w:eastAsia="Times New Roman" w:hAnsi="Arial" w:cs="Arial"/>
          <w:lang w:eastAsia="de-DE"/>
        </w:rPr>
        <w:t xml:space="preserve">des </w:t>
      </w:r>
      <w:r w:rsidR="003506E2">
        <w:rPr>
          <w:rFonts w:ascii="Arial" w:eastAsia="Times New Roman" w:hAnsi="Arial" w:cs="Arial"/>
          <w:lang w:eastAsia="de-DE"/>
        </w:rPr>
        <w:t>Wärmel</w:t>
      </w:r>
      <w:r>
        <w:rPr>
          <w:rFonts w:ascii="Arial" w:eastAsia="Times New Roman" w:hAnsi="Arial" w:cs="Arial"/>
          <w:lang w:eastAsia="de-DE"/>
        </w:rPr>
        <w:t xml:space="preserve">ieferanten und folglich zur Übergabe der Wärmeenergie an den </w:t>
      </w:r>
      <w:r w:rsidR="003506E2">
        <w:rPr>
          <w:rFonts w:ascii="Arial" w:eastAsia="Times New Roman" w:hAnsi="Arial" w:cs="Arial"/>
          <w:lang w:eastAsia="de-DE"/>
        </w:rPr>
        <w:t>Kunden</w:t>
      </w:r>
      <w:r>
        <w:rPr>
          <w:rFonts w:ascii="Arial" w:eastAsia="Times New Roman" w:hAnsi="Arial" w:cs="Arial"/>
          <w:lang w:eastAsia="de-DE"/>
        </w:rPr>
        <w:t xml:space="preserve"> ist eine Anschlussanlage erforderlich. Die Anschlussanlage </w:t>
      </w:r>
      <w:r w:rsidR="0098351B">
        <w:rPr>
          <w:rFonts w:ascii="Arial" w:eastAsia="Times New Roman" w:hAnsi="Arial" w:cs="Arial"/>
          <w:lang w:eastAsia="de-DE"/>
        </w:rPr>
        <w:t xml:space="preserve">steht im Eigentum des </w:t>
      </w:r>
      <w:r w:rsidR="003506E2">
        <w:rPr>
          <w:rFonts w:ascii="Arial" w:eastAsia="Times New Roman" w:hAnsi="Arial" w:cs="Arial"/>
          <w:lang w:eastAsia="de-DE"/>
        </w:rPr>
        <w:t>Wärmel</w:t>
      </w:r>
      <w:r w:rsidR="0098351B">
        <w:rPr>
          <w:rFonts w:ascii="Arial" w:eastAsia="Times New Roman" w:hAnsi="Arial" w:cs="Arial"/>
          <w:lang w:eastAsia="de-DE"/>
        </w:rPr>
        <w:t>ieferanten. Die Anschlussanlage umfasst di</w:t>
      </w:r>
      <w:r w:rsidR="00E36237">
        <w:rPr>
          <w:rFonts w:ascii="Arial" w:eastAsia="Times New Roman" w:hAnsi="Arial" w:cs="Arial"/>
          <w:lang w:eastAsia="de-DE"/>
        </w:rPr>
        <w:t>e</w:t>
      </w:r>
      <w:r w:rsidR="0098351B">
        <w:rPr>
          <w:rFonts w:ascii="Arial" w:eastAsia="Times New Roman" w:hAnsi="Arial" w:cs="Arial"/>
          <w:lang w:eastAsia="de-DE"/>
        </w:rPr>
        <w:t xml:space="preserve"> Zu- und Rückleitung von der Versorgungsleitung zur </w:t>
      </w:r>
      <w:r w:rsidR="00A2385B">
        <w:rPr>
          <w:rFonts w:ascii="Arial" w:eastAsia="Times New Roman" w:hAnsi="Arial" w:cs="Arial"/>
          <w:lang w:eastAsia="de-DE"/>
        </w:rPr>
        <w:t xml:space="preserve">Übergabestation </w:t>
      </w:r>
      <w:r w:rsidR="0098351B">
        <w:rPr>
          <w:rFonts w:ascii="Arial" w:eastAsia="Times New Roman" w:hAnsi="Arial" w:cs="Arial"/>
          <w:lang w:eastAsia="de-DE"/>
        </w:rPr>
        <w:t xml:space="preserve">sowie die </w:t>
      </w:r>
      <w:r w:rsidR="00A2385B">
        <w:rPr>
          <w:rFonts w:ascii="Arial" w:eastAsia="Times New Roman" w:hAnsi="Arial" w:cs="Arial"/>
          <w:lang w:eastAsia="de-DE"/>
        </w:rPr>
        <w:t xml:space="preserve">Übergabestation </w:t>
      </w:r>
      <w:r w:rsidR="0098351B">
        <w:rPr>
          <w:rFonts w:ascii="Arial" w:eastAsia="Times New Roman" w:hAnsi="Arial" w:cs="Arial"/>
          <w:lang w:eastAsia="de-DE"/>
        </w:rPr>
        <w:t xml:space="preserve">selbst. Die Eigentumsgrenze </w:t>
      </w:r>
      <w:r w:rsidR="00A2385B">
        <w:rPr>
          <w:rFonts w:ascii="Arial" w:eastAsia="Times New Roman" w:hAnsi="Arial" w:cs="Arial"/>
          <w:lang w:eastAsia="de-DE"/>
        </w:rPr>
        <w:t xml:space="preserve">zwischen </w:t>
      </w:r>
      <w:r w:rsidR="005803B2">
        <w:rPr>
          <w:rFonts w:ascii="Arial" w:eastAsia="Times New Roman" w:hAnsi="Arial" w:cs="Arial"/>
          <w:lang w:eastAsia="de-DE"/>
        </w:rPr>
        <w:t xml:space="preserve">der </w:t>
      </w:r>
      <w:r w:rsidR="00A2385B">
        <w:rPr>
          <w:rFonts w:ascii="Arial" w:eastAsia="Times New Roman" w:hAnsi="Arial" w:cs="Arial"/>
          <w:lang w:eastAsia="de-DE"/>
        </w:rPr>
        <w:t xml:space="preserve">Anschlussanlage des Wärmelieferanten und </w:t>
      </w:r>
      <w:r w:rsidR="005803B2">
        <w:rPr>
          <w:rFonts w:ascii="Arial" w:eastAsia="Times New Roman" w:hAnsi="Arial" w:cs="Arial"/>
          <w:lang w:eastAsia="de-DE"/>
        </w:rPr>
        <w:t xml:space="preserve">der </w:t>
      </w:r>
      <w:r w:rsidR="00A2385B">
        <w:rPr>
          <w:rFonts w:ascii="Arial" w:eastAsia="Times New Roman" w:hAnsi="Arial" w:cs="Arial"/>
          <w:lang w:eastAsia="de-DE"/>
        </w:rPr>
        <w:t xml:space="preserve">Anlage des Kunden </w:t>
      </w:r>
      <w:r w:rsidR="0098351B">
        <w:rPr>
          <w:rFonts w:ascii="Arial" w:eastAsia="Times New Roman" w:hAnsi="Arial" w:cs="Arial"/>
          <w:lang w:eastAsia="de-DE"/>
        </w:rPr>
        <w:t>und zugleich de</w:t>
      </w:r>
      <w:r w:rsidR="0002485D">
        <w:rPr>
          <w:rFonts w:ascii="Arial" w:eastAsia="Times New Roman" w:hAnsi="Arial" w:cs="Arial"/>
          <w:lang w:eastAsia="de-DE"/>
        </w:rPr>
        <w:t>n</w:t>
      </w:r>
      <w:r w:rsidR="0098351B">
        <w:rPr>
          <w:rFonts w:ascii="Arial" w:eastAsia="Times New Roman" w:hAnsi="Arial" w:cs="Arial"/>
          <w:lang w:eastAsia="de-DE"/>
        </w:rPr>
        <w:t xml:space="preserve"> Endpunkt der Anschlussanlage</w:t>
      </w:r>
      <w:r w:rsidR="001D3B5E">
        <w:rPr>
          <w:rFonts w:ascii="Arial" w:eastAsia="Times New Roman" w:hAnsi="Arial" w:cs="Arial"/>
          <w:lang w:eastAsia="de-DE"/>
        </w:rPr>
        <w:t xml:space="preserve"> </w:t>
      </w:r>
      <w:r w:rsidR="0002485D">
        <w:rPr>
          <w:rFonts w:ascii="Arial" w:eastAsia="Times New Roman" w:hAnsi="Arial" w:cs="Arial"/>
          <w:lang w:eastAsia="de-DE"/>
        </w:rPr>
        <w:t>bilden die</w:t>
      </w:r>
      <w:r w:rsidR="00770022">
        <w:rPr>
          <w:rFonts w:ascii="Arial" w:eastAsia="Times New Roman" w:hAnsi="Arial" w:cs="Arial"/>
          <w:lang w:eastAsia="de-DE"/>
        </w:rPr>
        <w:t xml:space="preserve"> </w:t>
      </w:r>
      <w:r w:rsidR="0098351B">
        <w:rPr>
          <w:rFonts w:ascii="Arial" w:eastAsia="Times New Roman" w:hAnsi="Arial" w:cs="Arial"/>
          <w:lang w:eastAsia="de-DE"/>
        </w:rPr>
        <w:t>sekundärseitigen Gewindeanschlussstücke</w:t>
      </w:r>
      <w:r w:rsidR="00770022">
        <w:rPr>
          <w:rFonts w:ascii="Arial" w:eastAsia="Times New Roman" w:hAnsi="Arial" w:cs="Arial"/>
          <w:lang w:eastAsia="de-DE"/>
        </w:rPr>
        <w:t xml:space="preserve"> </w:t>
      </w:r>
      <w:r w:rsidR="0002485D">
        <w:rPr>
          <w:rFonts w:ascii="Arial" w:eastAsia="Times New Roman" w:hAnsi="Arial" w:cs="Arial"/>
          <w:lang w:eastAsia="de-DE"/>
        </w:rPr>
        <w:t>der Übergabestation.</w:t>
      </w:r>
    </w:p>
    <w:p w14:paraId="1C978F08" w14:textId="243D7E21" w:rsidR="00A2047F" w:rsidRDefault="0098351B" w:rsidP="00A2047F">
      <w:pPr>
        <w:spacing w:after="0" w:line="360" w:lineRule="auto"/>
        <w:jc w:val="both"/>
        <w:rPr>
          <w:rFonts w:ascii="Arial" w:hAnsi="Arial" w:cs="Arial"/>
        </w:rPr>
      </w:pPr>
      <w:r>
        <w:rPr>
          <w:rFonts w:ascii="Arial" w:eastAsia="Times New Roman" w:hAnsi="Arial" w:cs="Arial"/>
          <w:lang w:eastAsia="de-DE"/>
        </w:rPr>
        <w:t xml:space="preserve">Die Parteien legen im Einverständnis miteinander fest, wo die Anschlussanlage samt </w:t>
      </w:r>
      <w:r w:rsidR="00A2385B">
        <w:rPr>
          <w:rFonts w:ascii="Arial" w:eastAsia="Times New Roman" w:hAnsi="Arial" w:cs="Arial"/>
          <w:lang w:eastAsia="de-DE"/>
        </w:rPr>
        <w:t xml:space="preserve">Übergabestation </w:t>
      </w:r>
      <w:r>
        <w:rPr>
          <w:rFonts w:ascii="Arial" w:eastAsia="Times New Roman" w:hAnsi="Arial" w:cs="Arial"/>
          <w:lang w:eastAsia="de-DE"/>
        </w:rPr>
        <w:t>verlegt beziehungsweise montiert wird, und zwar nach dem Prinzip der geringstmöglichen Kosten</w:t>
      </w:r>
      <w:r w:rsidRPr="004D0A02">
        <w:rPr>
          <w:rFonts w:ascii="Arial" w:eastAsia="Times New Roman" w:hAnsi="Arial" w:cs="Arial"/>
          <w:lang w:eastAsia="de-DE"/>
        </w:rPr>
        <w:t xml:space="preserve">. </w:t>
      </w:r>
    </w:p>
    <w:p w14:paraId="3934AD6D" w14:textId="661C846A" w:rsidR="0098351B" w:rsidRDefault="0098351B" w:rsidP="00F45A54">
      <w:pPr>
        <w:spacing w:after="0" w:line="360" w:lineRule="auto"/>
        <w:jc w:val="both"/>
        <w:rPr>
          <w:rFonts w:ascii="Arial" w:eastAsia="Times New Roman" w:hAnsi="Arial" w:cs="Arial"/>
          <w:lang w:eastAsia="de-DE"/>
        </w:rPr>
      </w:pPr>
      <w:r w:rsidRPr="00A45703">
        <w:rPr>
          <w:rFonts w:ascii="Arial" w:eastAsia="Times New Roman" w:hAnsi="Arial" w:cs="Arial"/>
          <w:lang w:eastAsia="de-DE"/>
        </w:rPr>
        <w:t xml:space="preserve">Die Kosten für die Herstellung der Sekundärkreisanschlüsse nach der </w:t>
      </w:r>
      <w:r w:rsidR="00A2385B" w:rsidRPr="00A45703">
        <w:rPr>
          <w:rFonts w:ascii="Arial" w:eastAsia="Times New Roman" w:hAnsi="Arial" w:cs="Arial"/>
          <w:lang w:eastAsia="de-DE"/>
        </w:rPr>
        <w:t>Übergabestation</w:t>
      </w:r>
      <w:r w:rsidRPr="00A45703">
        <w:rPr>
          <w:rFonts w:ascii="Arial" w:eastAsia="Times New Roman" w:hAnsi="Arial" w:cs="Arial"/>
          <w:lang w:eastAsia="de-DE"/>
        </w:rPr>
        <w:t>, die Hausinstallation sowie die Herstellung des elektrischen Anschlusses</w:t>
      </w:r>
      <w:r w:rsidR="00A2385B" w:rsidRPr="00A45703">
        <w:rPr>
          <w:rFonts w:ascii="Arial" w:eastAsia="Times New Roman" w:hAnsi="Arial" w:cs="Arial"/>
          <w:lang w:eastAsia="de-DE"/>
        </w:rPr>
        <w:t>, einschließlich der Kosten für die Installation und Wartung aller Teile der Anlage des Kunden,</w:t>
      </w:r>
      <w:r w:rsidRPr="00A45703">
        <w:rPr>
          <w:rFonts w:ascii="Arial" w:eastAsia="Times New Roman" w:hAnsi="Arial" w:cs="Arial"/>
          <w:lang w:eastAsia="de-DE"/>
        </w:rPr>
        <w:t xml:space="preserve"> gehen zu Lasten des </w:t>
      </w:r>
      <w:r w:rsidR="003506E2" w:rsidRPr="00A45703">
        <w:rPr>
          <w:rFonts w:ascii="Arial" w:eastAsia="Times New Roman" w:hAnsi="Arial" w:cs="Arial"/>
          <w:lang w:eastAsia="de-DE"/>
        </w:rPr>
        <w:t>Kunden</w:t>
      </w:r>
      <w:r w:rsidRPr="00A45703">
        <w:rPr>
          <w:rFonts w:ascii="Arial" w:eastAsia="Times New Roman" w:hAnsi="Arial" w:cs="Arial"/>
          <w:lang w:eastAsia="de-DE"/>
        </w:rPr>
        <w:t>.</w:t>
      </w:r>
      <w:r w:rsidR="004F435F" w:rsidRPr="00A45703">
        <w:rPr>
          <w:rFonts w:ascii="Arial" w:eastAsia="Times New Roman" w:hAnsi="Arial" w:cs="Arial"/>
          <w:lang w:eastAsia="de-DE"/>
        </w:rPr>
        <w:t xml:space="preserve"> Die Kosten des Betriebsstroms für die Anschlussanlage werden vom Kunden getragen.</w:t>
      </w:r>
    </w:p>
    <w:p w14:paraId="01E6A4D7" w14:textId="7A09A098" w:rsidR="00A2047F" w:rsidRDefault="0098351B" w:rsidP="00A2047F">
      <w:pPr>
        <w:spacing w:after="0" w:line="360" w:lineRule="auto"/>
        <w:jc w:val="both"/>
        <w:rPr>
          <w:rFonts w:ascii="Arial" w:hAnsi="Arial" w:cs="Arial"/>
        </w:rPr>
      </w:pPr>
      <w:r>
        <w:rPr>
          <w:rFonts w:ascii="Arial" w:eastAsia="Times New Roman" w:hAnsi="Arial" w:cs="Arial"/>
          <w:lang w:eastAsia="de-DE"/>
        </w:rPr>
        <w:t xml:space="preserve">Da für die Zu- und Rückleitung und für die Versorgungsleitung die Besetzung von Grund unerlässlich ist, verpflichtet sich der </w:t>
      </w:r>
      <w:r w:rsidR="003506E2">
        <w:rPr>
          <w:rFonts w:ascii="Arial" w:eastAsia="Times New Roman" w:hAnsi="Arial" w:cs="Arial"/>
          <w:lang w:eastAsia="de-DE"/>
        </w:rPr>
        <w:t>Kunde</w:t>
      </w:r>
      <w:r w:rsidR="00A2385B">
        <w:rPr>
          <w:rFonts w:ascii="Arial" w:eastAsia="Times New Roman" w:hAnsi="Arial" w:cs="Arial"/>
          <w:lang w:eastAsia="de-DE"/>
        </w:rPr>
        <w:t>,</w:t>
      </w:r>
      <w:r>
        <w:rPr>
          <w:rFonts w:ascii="Arial" w:eastAsia="Times New Roman" w:hAnsi="Arial" w:cs="Arial"/>
          <w:lang w:eastAsia="de-DE"/>
        </w:rPr>
        <w:t xml:space="preserve"> dafür zu sorgen, dass dem </w:t>
      </w:r>
      <w:r w:rsidR="003506E2">
        <w:rPr>
          <w:rFonts w:ascii="Arial" w:eastAsia="Times New Roman" w:hAnsi="Arial" w:cs="Arial"/>
          <w:lang w:eastAsia="de-DE"/>
        </w:rPr>
        <w:t>Wärmel</w:t>
      </w:r>
      <w:r>
        <w:rPr>
          <w:rFonts w:ascii="Arial" w:eastAsia="Times New Roman" w:hAnsi="Arial" w:cs="Arial"/>
          <w:lang w:eastAsia="de-DE"/>
        </w:rPr>
        <w:t xml:space="preserve">ieferanten jegliches notwendige Recht zur Verlegung und Unterhaltung der für die Wärmelieferung </w:t>
      </w:r>
      <w:r w:rsidR="004D0A02" w:rsidRPr="004D0A02">
        <w:rPr>
          <w:rFonts w:ascii="Arial" w:hAnsi="Arial" w:cs="Arial"/>
        </w:rPr>
        <w:t>erforderlichen Bauteile und Rohrleitungen</w:t>
      </w:r>
      <w:r w:rsidR="004D0A02" w:rsidDel="004D0A02">
        <w:rPr>
          <w:rFonts w:ascii="Arial" w:eastAsia="Times New Roman" w:hAnsi="Arial" w:cs="Arial"/>
          <w:lang w:eastAsia="de-DE"/>
        </w:rPr>
        <w:t xml:space="preserve"> </w:t>
      </w:r>
      <w:r>
        <w:rPr>
          <w:rFonts w:ascii="Arial" w:eastAsia="Times New Roman" w:hAnsi="Arial" w:cs="Arial"/>
          <w:lang w:eastAsia="de-DE"/>
        </w:rPr>
        <w:t xml:space="preserve">von Seiten des </w:t>
      </w:r>
      <w:r w:rsidR="003506E2">
        <w:rPr>
          <w:rFonts w:ascii="Arial" w:eastAsia="Times New Roman" w:hAnsi="Arial" w:cs="Arial"/>
          <w:lang w:eastAsia="de-DE"/>
        </w:rPr>
        <w:t>Kunden</w:t>
      </w:r>
      <w:r>
        <w:rPr>
          <w:rFonts w:ascii="Arial" w:eastAsia="Times New Roman" w:hAnsi="Arial" w:cs="Arial"/>
          <w:lang w:eastAsia="de-DE"/>
        </w:rPr>
        <w:t xml:space="preserve"> oder seitens Dritter unentgeltlich und für </w:t>
      </w:r>
      <w:r w:rsidR="00A2385B">
        <w:rPr>
          <w:rFonts w:ascii="Arial" w:eastAsia="Times New Roman" w:hAnsi="Arial" w:cs="Arial"/>
          <w:lang w:eastAsia="de-DE"/>
        </w:rPr>
        <w:t>die gesamte Laufzeit des Vertrages</w:t>
      </w:r>
      <w:r>
        <w:rPr>
          <w:rFonts w:ascii="Arial" w:eastAsia="Times New Roman" w:hAnsi="Arial" w:cs="Arial"/>
          <w:lang w:eastAsia="de-DE"/>
        </w:rPr>
        <w:t xml:space="preserve"> eingeräumt wird.</w:t>
      </w:r>
      <w:r w:rsidR="00A2385B" w:rsidRPr="00A2385B">
        <w:t xml:space="preserve"> </w:t>
      </w:r>
      <w:r w:rsidR="00A2047F">
        <w:rPr>
          <w:rFonts w:ascii="Arial" w:hAnsi="Arial" w:cs="Arial"/>
        </w:rPr>
        <w:t>Der Kunde verpflichtet sich, auch nach einer eventuellen Auflösung des Wärmelieferungsvertrages die Entfernung der Anlagen des Lieferanten (Leitungen, Wärmeaustauscher usw.) von dessen Grundstück unentgeltlich zu dulden.</w:t>
      </w:r>
    </w:p>
    <w:p w14:paraId="40162623" w14:textId="5E8E3F4D" w:rsidR="0098351B" w:rsidRDefault="0098351B">
      <w:pPr>
        <w:spacing w:after="0" w:line="360" w:lineRule="auto"/>
        <w:jc w:val="both"/>
        <w:rPr>
          <w:rFonts w:ascii="Arial" w:eastAsia="Times New Roman" w:hAnsi="Arial" w:cs="Arial"/>
          <w:lang w:eastAsia="de-DE"/>
        </w:rPr>
      </w:pPr>
      <w:r w:rsidRPr="00A45703">
        <w:rPr>
          <w:rFonts w:ascii="Arial" w:eastAsia="Times New Roman" w:hAnsi="Arial" w:cs="Arial"/>
          <w:lang w:eastAsia="de-DE"/>
        </w:rPr>
        <w:t xml:space="preserve">Die Anschlussanlage wird vom </w:t>
      </w:r>
      <w:r w:rsidR="003506E2" w:rsidRPr="00A45703">
        <w:rPr>
          <w:rFonts w:ascii="Arial" w:eastAsia="Times New Roman" w:hAnsi="Arial" w:cs="Arial"/>
          <w:lang w:eastAsia="de-DE"/>
        </w:rPr>
        <w:t>Wärmel</w:t>
      </w:r>
      <w:r w:rsidRPr="00A45703">
        <w:rPr>
          <w:rFonts w:ascii="Arial" w:eastAsia="Times New Roman" w:hAnsi="Arial" w:cs="Arial"/>
          <w:lang w:eastAsia="de-DE"/>
        </w:rPr>
        <w:t xml:space="preserve">ieferanten unterhalten und betrieben. </w:t>
      </w:r>
      <w:r w:rsidR="004F435F" w:rsidRPr="00A45703">
        <w:rPr>
          <w:rFonts w:ascii="Arial" w:eastAsia="Times New Roman" w:hAnsi="Arial" w:cs="Arial"/>
          <w:lang w:eastAsia="de-DE"/>
        </w:rPr>
        <w:t xml:space="preserve">Der Wärmelieferant übernimmt daher die Wartung und Instandhaltung der Anschlussanlage. </w:t>
      </w:r>
      <w:r w:rsidRPr="00A45703">
        <w:rPr>
          <w:rFonts w:ascii="Arial" w:eastAsia="Times New Roman" w:hAnsi="Arial" w:cs="Arial"/>
          <w:lang w:eastAsia="de-DE"/>
        </w:rPr>
        <w:t>Der</w:t>
      </w:r>
      <w:r w:rsidRPr="00DC1DF7">
        <w:rPr>
          <w:rFonts w:ascii="Arial" w:eastAsia="Times New Roman" w:hAnsi="Arial" w:cs="Arial"/>
          <w:lang w:eastAsia="de-DE"/>
        </w:rPr>
        <w:t xml:space="preserve"> </w:t>
      </w:r>
      <w:r w:rsidR="003506E2" w:rsidRPr="00DC1DF7">
        <w:rPr>
          <w:rFonts w:ascii="Arial" w:eastAsia="Times New Roman" w:hAnsi="Arial" w:cs="Arial"/>
          <w:lang w:eastAsia="de-DE"/>
        </w:rPr>
        <w:t>Kunde</w:t>
      </w:r>
      <w:r w:rsidRPr="00DC1DF7">
        <w:rPr>
          <w:rFonts w:ascii="Arial" w:eastAsia="Times New Roman" w:hAnsi="Arial" w:cs="Arial"/>
          <w:lang w:eastAsia="de-DE"/>
        </w:rPr>
        <w:t xml:space="preserve"> verpflichtet sich</w:t>
      </w:r>
      <w:r w:rsidR="00731EDF" w:rsidRPr="00DC1DF7">
        <w:rPr>
          <w:rFonts w:ascii="Arial" w:eastAsia="Times New Roman" w:hAnsi="Arial" w:cs="Arial"/>
          <w:lang w:eastAsia="de-DE"/>
        </w:rPr>
        <w:t>,</w:t>
      </w:r>
      <w:r w:rsidRPr="00DC1DF7">
        <w:rPr>
          <w:rFonts w:ascii="Arial" w:eastAsia="Times New Roman" w:hAnsi="Arial" w:cs="Arial"/>
          <w:lang w:eastAsia="de-DE"/>
        </w:rPr>
        <w:t xml:space="preserve"> von jeglichen Eingriffen </w:t>
      </w:r>
      <w:r w:rsidR="00EC6397" w:rsidRPr="00F45A54">
        <w:rPr>
          <w:rFonts w:ascii="Arial" w:eastAsia="Times New Roman" w:hAnsi="Arial" w:cs="Arial"/>
          <w:lang w:eastAsia="de-DE"/>
        </w:rPr>
        <w:t>an</w:t>
      </w:r>
      <w:r w:rsidR="00EC6397" w:rsidRPr="00DC1DF7">
        <w:rPr>
          <w:rFonts w:ascii="Arial" w:eastAsia="Times New Roman" w:hAnsi="Arial" w:cs="Arial"/>
          <w:lang w:eastAsia="de-DE"/>
        </w:rPr>
        <w:t xml:space="preserve"> </w:t>
      </w:r>
      <w:r w:rsidRPr="00DC1DF7">
        <w:rPr>
          <w:rFonts w:ascii="Arial" w:eastAsia="Times New Roman" w:hAnsi="Arial" w:cs="Arial"/>
          <w:lang w:eastAsia="de-DE"/>
        </w:rPr>
        <w:t>diese</w:t>
      </w:r>
      <w:r w:rsidR="00EC6397" w:rsidRPr="00F45A54">
        <w:rPr>
          <w:rFonts w:ascii="Arial" w:eastAsia="Times New Roman" w:hAnsi="Arial" w:cs="Arial"/>
          <w:lang w:eastAsia="de-DE"/>
        </w:rPr>
        <w:t>r</w:t>
      </w:r>
      <w:r w:rsidRPr="00DC1DF7">
        <w:rPr>
          <w:rFonts w:ascii="Arial" w:eastAsia="Times New Roman" w:hAnsi="Arial" w:cs="Arial"/>
          <w:lang w:eastAsia="de-DE"/>
        </w:rPr>
        <w:t xml:space="preserve"> </w:t>
      </w:r>
      <w:r w:rsidR="001F44A9" w:rsidRPr="00DC1DF7">
        <w:rPr>
          <w:rFonts w:ascii="Arial" w:eastAsia="Times New Roman" w:hAnsi="Arial" w:cs="Arial"/>
          <w:lang w:eastAsia="de-DE"/>
        </w:rPr>
        <w:t xml:space="preserve">Anlage </w:t>
      </w:r>
      <w:r w:rsidRPr="00DC1DF7">
        <w:rPr>
          <w:rFonts w:ascii="Arial" w:eastAsia="Times New Roman" w:hAnsi="Arial" w:cs="Arial"/>
          <w:lang w:eastAsia="de-DE"/>
        </w:rPr>
        <w:t xml:space="preserve">abzusehen sowie den </w:t>
      </w:r>
      <w:r w:rsidR="00FF2EB1" w:rsidRPr="00DC1DF7">
        <w:rPr>
          <w:rFonts w:ascii="Arial" w:eastAsia="Times New Roman" w:hAnsi="Arial" w:cs="Arial"/>
          <w:lang w:eastAsia="de-DE"/>
        </w:rPr>
        <w:t>Wärmel</w:t>
      </w:r>
      <w:r w:rsidRPr="00DC1DF7">
        <w:rPr>
          <w:rFonts w:ascii="Arial" w:eastAsia="Times New Roman" w:hAnsi="Arial" w:cs="Arial"/>
          <w:lang w:eastAsia="de-DE"/>
        </w:rPr>
        <w:t xml:space="preserve">ieferanten bei eventuellen Mängeln und Fehlfunktionen unverzüglich darüber zu informieren. Der </w:t>
      </w:r>
      <w:r w:rsidR="003506E2" w:rsidRPr="00DC1DF7">
        <w:rPr>
          <w:rFonts w:ascii="Arial" w:eastAsia="Times New Roman" w:hAnsi="Arial" w:cs="Arial"/>
          <w:lang w:eastAsia="de-DE"/>
        </w:rPr>
        <w:t>Kunde</w:t>
      </w:r>
      <w:r w:rsidRPr="00DC1DF7">
        <w:rPr>
          <w:rFonts w:ascii="Arial" w:eastAsia="Times New Roman" w:hAnsi="Arial" w:cs="Arial"/>
          <w:lang w:eastAsia="de-DE"/>
        </w:rPr>
        <w:t xml:space="preserve"> ist hinsichtlich dieser Anlage gegenüber dem </w:t>
      </w:r>
      <w:r w:rsidR="003506E2" w:rsidRPr="00DC1DF7">
        <w:rPr>
          <w:rFonts w:ascii="Arial" w:eastAsia="Times New Roman" w:hAnsi="Arial" w:cs="Arial"/>
          <w:lang w:eastAsia="de-DE"/>
        </w:rPr>
        <w:t>Wärmel</w:t>
      </w:r>
      <w:r w:rsidR="001640EC" w:rsidRPr="00DC1DF7">
        <w:rPr>
          <w:rFonts w:ascii="Arial" w:eastAsia="Times New Roman" w:hAnsi="Arial" w:cs="Arial"/>
          <w:lang w:eastAsia="de-DE"/>
        </w:rPr>
        <w:t>ieferanten</w:t>
      </w:r>
      <w:r w:rsidRPr="00DC1DF7">
        <w:rPr>
          <w:rFonts w:ascii="Arial" w:eastAsia="Times New Roman" w:hAnsi="Arial" w:cs="Arial"/>
          <w:lang w:eastAsia="de-DE"/>
        </w:rPr>
        <w:t xml:space="preserve"> voll verantwortlich für Beschädigungen durch Brand, Diebstahl und eigenmächtige Eingriffe.</w:t>
      </w:r>
    </w:p>
    <w:p w14:paraId="750AE9CA" w14:textId="2609CB43" w:rsidR="00FF2EB1" w:rsidRDefault="00FF2EB1" w:rsidP="00F45A54">
      <w:pPr>
        <w:spacing w:after="0" w:line="360" w:lineRule="auto"/>
        <w:jc w:val="both"/>
        <w:rPr>
          <w:rFonts w:ascii="Arial" w:eastAsia="Times New Roman" w:hAnsi="Arial" w:cs="Arial"/>
          <w:lang w:eastAsia="de-DE"/>
        </w:rPr>
      </w:pPr>
      <w:r>
        <w:rPr>
          <w:rFonts w:ascii="Arial" w:eastAsia="Times New Roman" w:hAnsi="Arial" w:cs="Arial"/>
          <w:lang w:eastAsia="de-DE"/>
        </w:rPr>
        <w:t>Der Wärmezähler</w:t>
      </w:r>
      <w:r w:rsidRPr="00FF2EB1">
        <w:rPr>
          <w:rFonts w:ascii="Arial" w:eastAsia="Times New Roman" w:hAnsi="Arial" w:cs="Arial"/>
          <w:lang w:eastAsia="de-DE"/>
        </w:rPr>
        <w:t xml:space="preserve"> darf vom Kunden nicht verändert, entfernt oder verschoben werden.</w:t>
      </w:r>
    </w:p>
    <w:p w14:paraId="654881F5" w14:textId="52DB2858" w:rsidR="00096DE4" w:rsidRDefault="00096DE4" w:rsidP="00F45A54">
      <w:pPr>
        <w:spacing w:after="0" w:line="360" w:lineRule="auto"/>
        <w:jc w:val="both"/>
        <w:rPr>
          <w:rFonts w:ascii="Arial" w:eastAsia="Times New Roman" w:hAnsi="Arial" w:cs="Arial"/>
          <w:lang w:eastAsia="de-DE"/>
        </w:rPr>
      </w:pPr>
      <w:r>
        <w:rPr>
          <w:rFonts w:ascii="Arial" w:eastAsia="Times New Roman" w:hAnsi="Arial" w:cs="Arial"/>
          <w:lang w:eastAsia="de-DE"/>
        </w:rPr>
        <w:t xml:space="preserve">Der </w:t>
      </w:r>
      <w:r w:rsidR="003506E2">
        <w:rPr>
          <w:rFonts w:ascii="Arial" w:eastAsia="Times New Roman" w:hAnsi="Arial" w:cs="Arial"/>
          <w:lang w:eastAsia="de-DE"/>
        </w:rPr>
        <w:t>Kunde</w:t>
      </w:r>
      <w:r w:rsidR="001A6E73" w:rsidRPr="001A6E73">
        <w:t xml:space="preserve"> </w:t>
      </w:r>
      <w:r w:rsidR="001A6E73" w:rsidRPr="001A6E73">
        <w:rPr>
          <w:rFonts w:ascii="Arial" w:eastAsia="Times New Roman" w:hAnsi="Arial" w:cs="Arial"/>
          <w:lang w:eastAsia="de-DE"/>
        </w:rPr>
        <w:t xml:space="preserve">erklärt, über die rechtmäßige Verfügbarkeit </w:t>
      </w:r>
      <w:r w:rsidR="001A6E73">
        <w:rPr>
          <w:rFonts w:ascii="Arial" w:eastAsia="Times New Roman" w:hAnsi="Arial" w:cs="Arial"/>
          <w:lang w:eastAsia="de-DE"/>
        </w:rPr>
        <w:t>der Immobilie</w:t>
      </w:r>
      <w:r w:rsidR="001A6E73" w:rsidRPr="001A6E73">
        <w:rPr>
          <w:rFonts w:ascii="Arial" w:eastAsia="Times New Roman" w:hAnsi="Arial" w:cs="Arial"/>
          <w:lang w:eastAsia="de-DE"/>
        </w:rPr>
        <w:t xml:space="preserve"> </w:t>
      </w:r>
      <w:r w:rsidR="008C6CA9">
        <w:rPr>
          <w:rFonts w:ascii="Arial" w:eastAsia="Times New Roman" w:hAnsi="Arial" w:cs="Arial"/>
          <w:lang w:eastAsia="de-DE"/>
        </w:rPr>
        <w:t xml:space="preserve">des Anschlusses </w:t>
      </w:r>
      <w:r w:rsidR="001A6E73" w:rsidRPr="001A6E73">
        <w:rPr>
          <w:rFonts w:ascii="Arial" w:eastAsia="Times New Roman" w:hAnsi="Arial" w:cs="Arial"/>
          <w:lang w:eastAsia="de-DE"/>
        </w:rPr>
        <w:t xml:space="preserve">zu verfügen und </w:t>
      </w:r>
      <w:r>
        <w:rPr>
          <w:rFonts w:ascii="Arial" w:eastAsia="Times New Roman" w:hAnsi="Arial" w:cs="Arial"/>
          <w:lang w:eastAsia="de-DE"/>
        </w:rPr>
        <w:t xml:space="preserve">garantiert dem </w:t>
      </w:r>
      <w:r w:rsidR="003506E2">
        <w:rPr>
          <w:rFonts w:ascii="Arial" w:eastAsia="Times New Roman" w:hAnsi="Arial" w:cs="Arial"/>
          <w:lang w:eastAsia="de-DE"/>
        </w:rPr>
        <w:t>Wärmel</w:t>
      </w:r>
      <w:r>
        <w:rPr>
          <w:rFonts w:ascii="Arial" w:eastAsia="Times New Roman" w:hAnsi="Arial" w:cs="Arial"/>
          <w:lang w:eastAsia="de-DE"/>
        </w:rPr>
        <w:t xml:space="preserve">ieferanten jederzeit den Zugang </w:t>
      </w:r>
      <w:r w:rsidR="001A6E73">
        <w:rPr>
          <w:rFonts w:ascii="Arial" w:eastAsia="Times New Roman" w:hAnsi="Arial" w:cs="Arial"/>
          <w:lang w:eastAsia="de-DE"/>
        </w:rPr>
        <w:t>zu den Anlagen</w:t>
      </w:r>
      <w:r>
        <w:rPr>
          <w:rFonts w:ascii="Arial" w:eastAsia="Times New Roman" w:hAnsi="Arial" w:cs="Arial"/>
          <w:lang w:eastAsia="de-DE"/>
        </w:rPr>
        <w:t>.</w:t>
      </w:r>
      <w:r w:rsidR="001A6E73">
        <w:rPr>
          <w:rFonts w:ascii="Arial" w:eastAsia="Times New Roman" w:hAnsi="Arial" w:cs="Arial"/>
          <w:lang w:eastAsia="de-DE"/>
        </w:rPr>
        <w:t xml:space="preserve"> </w:t>
      </w:r>
      <w:r w:rsidR="001A6E73" w:rsidRPr="001A6E73">
        <w:rPr>
          <w:rFonts w:ascii="Arial" w:eastAsia="Times New Roman" w:hAnsi="Arial" w:cs="Arial"/>
          <w:lang w:eastAsia="de-DE"/>
        </w:rPr>
        <w:t xml:space="preserve">Der </w:t>
      </w:r>
      <w:r w:rsidR="001A6E73" w:rsidRPr="001A6E73">
        <w:rPr>
          <w:rFonts w:ascii="Arial" w:eastAsia="Times New Roman" w:hAnsi="Arial" w:cs="Arial"/>
          <w:lang w:eastAsia="de-DE"/>
        </w:rPr>
        <w:lastRenderedPageBreak/>
        <w:t xml:space="preserve">Kunde haftet in jedem Fall gegenüber dem </w:t>
      </w:r>
      <w:r w:rsidR="001A6E73">
        <w:rPr>
          <w:rFonts w:ascii="Arial" w:eastAsia="Times New Roman" w:hAnsi="Arial" w:cs="Arial"/>
          <w:lang w:eastAsia="de-DE"/>
        </w:rPr>
        <w:t>Wärmel</w:t>
      </w:r>
      <w:r w:rsidR="001A6E73" w:rsidRPr="001A6E73">
        <w:rPr>
          <w:rFonts w:ascii="Arial" w:eastAsia="Times New Roman" w:hAnsi="Arial" w:cs="Arial"/>
          <w:lang w:eastAsia="de-DE"/>
        </w:rPr>
        <w:t>ieferanten für Schäden oder Kosten, die durch unrichtige oder unvollständige Angaben verursacht werden.</w:t>
      </w:r>
    </w:p>
    <w:p w14:paraId="38C05B46" w14:textId="46E9A35F" w:rsidR="00EE450E" w:rsidRPr="00EE450E" w:rsidRDefault="00096DE4" w:rsidP="00EE450E">
      <w:pPr>
        <w:spacing w:after="0" w:line="360" w:lineRule="auto"/>
        <w:jc w:val="both"/>
        <w:rPr>
          <w:rFonts w:ascii="Arial" w:eastAsia="Times New Roman" w:hAnsi="Arial" w:cs="Arial"/>
          <w:lang w:eastAsia="de-DE"/>
        </w:rPr>
      </w:pPr>
      <w:r>
        <w:rPr>
          <w:rFonts w:ascii="Arial" w:eastAsia="Times New Roman" w:hAnsi="Arial" w:cs="Arial"/>
          <w:lang w:eastAsia="de-DE"/>
        </w:rPr>
        <w:t>Die Anlage und</w:t>
      </w:r>
      <w:r w:rsidR="001A6E73">
        <w:rPr>
          <w:rFonts w:ascii="Arial" w:eastAsia="Times New Roman" w:hAnsi="Arial" w:cs="Arial"/>
          <w:lang w:eastAsia="de-DE"/>
        </w:rPr>
        <w:t xml:space="preserve"> eventuelle andere Vorrichtungen</w:t>
      </w:r>
      <w:r>
        <w:rPr>
          <w:rFonts w:ascii="Arial" w:eastAsia="Times New Roman" w:hAnsi="Arial" w:cs="Arial"/>
          <w:lang w:eastAsia="de-DE"/>
        </w:rPr>
        <w:t xml:space="preserve"> des </w:t>
      </w:r>
      <w:r w:rsidR="003506E2">
        <w:rPr>
          <w:rFonts w:ascii="Arial" w:eastAsia="Times New Roman" w:hAnsi="Arial" w:cs="Arial"/>
          <w:lang w:eastAsia="de-DE"/>
        </w:rPr>
        <w:t>Kunden</w:t>
      </w:r>
      <w:r>
        <w:rPr>
          <w:rFonts w:ascii="Arial" w:eastAsia="Times New Roman" w:hAnsi="Arial" w:cs="Arial"/>
          <w:lang w:eastAsia="de-DE"/>
        </w:rPr>
        <w:t xml:space="preserve"> müssen die von den geltenden, einschlägigen gesetzlichen Bestimmungen vorgeschriebenen Eigenschaften besitzen, damit </w:t>
      </w:r>
      <w:r w:rsidRPr="00096DE4">
        <w:rPr>
          <w:rFonts w:ascii="Arial" w:eastAsia="Times New Roman" w:hAnsi="Arial" w:cs="Arial"/>
          <w:lang w:eastAsia="de-DE"/>
        </w:rPr>
        <w:t xml:space="preserve">Sachschäden an der Anlage sowie Störungen im </w:t>
      </w:r>
      <w:r w:rsidR="001C3B59">
        <w:rPr>
          <w:rFonts w:ascii="Arial" w:eastAsia="Times New Roman" w:hAnsi="Arial" w:cs="Arial"/>
          <w:lang w:eastAsia="de-DE"/>
        </w:rPr>
        <w:t>N</w:t>
      </w:r>
      <w:r w:rsidR="001C3B59" w:rsidRPr="00096DE4">
        <w:rPr>
          <w:rFonts w:ascii="Arial" w:eastAsia="Times New Roman" w:hAnsi="Arial" w:cs="Arial"/>
          <w:lang w:eastAsia="de-DE"/>
        </w:rPr>
        <w:t xml:space="preserve">etz </w:t>
      </w:r>
      <w:r w:rsidRPr="00096DE4">
        <w:rPr>
          <w:rFonts w:ascii="Arial" w:eastAsia="Times New Roman" w:hAnsi="Arial" w:cs="Arial"/>
          <w:lang w:eastAsia="de-DE"/>
        </w:rPr>
        <w:t xml:space="preserve">des </w:t>
      </w:r>
      <w:r w:rsidR="00DA6D80">
        <w:rPr>
          <w:rFonts w:ascii="Arial" w:eastAsia="Times New Roman" w:hAnsi="Arial" w:cs="Arial"/>
          <w:lang w:eastAsia="de-DE"/>
        </w:rPr>
        <w:t>Wärmel</w:t>
      </w:r>
      <w:r w:rsidRPr="00096DE4">
        <w:rPr>
          <w:rFonts w:ascii="Arial" w:eastAsia="Times New Roman" w:hAnsi="Arial" w:cs="Arial"/>
          <w:lang w:eastAsia="de-DE"/>
        </w:rPr>
        <w:t>ieferanten vermieden werden.</w:t>
      </w:r>
      <w:r w:rsidR="00EE450E">
        <w:rPr>
          <w:rFonts w:ascii="Arial" w:eastAsia="Times New Roman" w:hAnsi="Arial" w:cs="Arial"/>
          <w:lang w:eastAsia="de-DE"/>
        </w:rPr>
        <w:t xml:space="preserve"> </w:t>
      </w:r>
      <w:r w:rsidR="00EE450E" w:rsidRPr="00EE450E">
        <w:rPr>
          <w:rFonts w:ascii="Arial" w:eastAsia="Times New Roman" w:hAnsi="Arial" w:cs="Arial"/>
          <w:lang w:eastAsia="de-DE"/>
        </w:rPr>
        <w:t xml:space="preserve">Der </w:t>
      </w:r>
      <w:r w:rsidR="00A2047F">
        <w:rPr>
          <w:rFonts w:ascii="Arial" w:eastAsia="Times New Roman" w:hAnsi="Arial" w:cs="Arial"/>
          <w:lang w:eastAsia="de-DE"/>
        </w:rPr>
        <w:t>Wärmel</w:t>
      </w:r>
      <w:r w:rsidR="00EE450E" w:rsidRPr="00EE450E">
        <w:rPr>
          <w:rFonts w:ascii="Arial" w:eastAsia="Times New Roman" w:hAnsi="Arial" w:cs="Arial"/>
          <w:lang w:eastAsia="de-DE"/>
        </w:rPr>
        <w:t xml:space="preserve">ieferant haftet nur für vorsätzlich oder grob fahrlässig verursachte Schäden, die sich aus der </w:t>
      </w:r>
      <w:r w:rsidR="00A2047F">
        <w:rPr>
          <w:rFonts w:ascii="Arial" w:eastAsia="Times New Roman" w:hAnsi="Arial" w:cs="Arial"/>
          <w:lang w:eastAsia="de-DE"/>
        </w:rPr>
        <w:t>Anlage</w:t>
      </w:r>
      <w:r w:rsidR="00EE450E" w:rsidRPr="00EE450E">
        <w:rPr>
          <w:rFonts w:ascii="Arial" w:eastAsia="Times New Roman" w:hAnsi="Arial" w:cs="Arial"/>
          <w:lang w:eastAsia="de-DE"/>
        </w:rPr>
        <w:t xml:space="preserve"> desselben ergeben. Der </w:t>
      </w:r>
      <w:r w:rsidR="00A2047F">
        <w:rPr>
          <w:rFonts w:ascii="Arial" w:eastAsia="Times New Roman" w:hAnsi="Arial" w:cs="Arial"/>
          <w:lang w:eastAsia="de-DE"/>
        </w:rPr>
        <w:t>Wärmel</w:t>
      </w:r>
      <w:r w:rsidR="00EE450E" w:rsidRPr="00EE450E">
        <w:rPr>
          <w:rFonts w:ascii="Arial" w:eastAsia="Times New Roman" w:hAnsi="Arial" w:cs="Arial"/>
          <w:lang w:eastAsia="de-DE"/>
        </w:rPr>
        <w:t>ieferant übernimmt keinerlei Haftung für Schäden jeglicher Art, die aufgrund von Fehlern oder unregelmäßigem Betrieb der Anlage des Kunden entstehen können.</w:t>
      </w:r>
    </w:p>
    <w:p w14:paraId="29AE90D6" w14:textId="4AC646B6" w:rsidR="00096DE4" w:rsidRDefault="00EE450E" w:rsidP="00EE450E">
      <w:pPr>
        <w:spacing w:after="0" w:line="360" w:lineRule="auto"/>
        <w:jc w:val="both"/>
        <w:rPr>
          <w:rFonts w:ascii="Arial" w:eastAsia="Times New Roman" w:hAnsi="Arial" w:cs="Arial"/>
          <w:lang w:eastAsia="de-DE"/>
        </w:rPr>
      </w:pPr>
      <w:r w:rsidRPr="00EE450E">
        <w:rPr>
          <w:rFonts w:ascii="Arial" w:eastAsia="Times New Roman" w:hAnsi="Arial" w:cs="Arial"/>
          <w:lang w:eastAsia="de-DE"/>
        </w:rPr>
        <w:t xml:space="preserve">Der Kunde verpflichtet sich, den </w:t>
      </w:r>
      <w:r w:rsidR="00A2047F">
        <w:rPr>
          <w:rFonts w:ascii="Arial" w:eastAsia="Times New Roman" w:hAnsi="Arial" w:cs="Arial"/>
          <w:lang w:eastAsia="de-DE"/>
        </w:rPr>
        <w:t>Wärmel</w:t>
      </w:r>
      <w:r w:rsidRPr="00EE450E">
        <w:rPr>
          <w:rFonts w:ascii="Arial" w:eastAsia="Times New Roman" w:hAnsi="Arial" w:cs="Arial"/>
          <w:lang w:eastAsia="de-DE"/>
        </w:rPr>
        <w:t xml:space="preserve">ieferanten von allen Streitigkeiten oder Zahlungen von Gebühren oder Schadenersatz freizustellen und schadlos zu halten, die dem </w:t>
      </w:r>
      <w:r w:rsidR="00A2047F">
        <w:rPr>
          <w:rFonts w:ascii="Arial" w:eastAsia="Times New Roman" w:hAnsi="Arial" w:cs="Arial"/>
          <w:lang w:eastAsia="de-DE"/>
        </w:rPr>
        <w:t>Wärmel</w:t>
      </w:r>
      <w:r w:rsidRPr="00EE450E">
        <w:rPr>
          <w:rFonts w:ascii="Arial" w:eastAsia="Times New Roman" w:hAnsi="Arial" w:cs="Arial"/>
          <w:lang w:eastAsia="de-DE"/>
        </w:rPr>
        <w:t>ieferanten im Zusammenhang mit der Erfüllung dieses Vertrags entstehen können und die von Tatsachen oder Verhaltensweisen abhängen, die dem Kunden zuzuschreiben sind.</w:t>
      </w:r>
    </w:p>
    <w:p w14:paraId="68E61CDA" w14:textId="5FA5BEDE" w:rsidR="004A1450" w:rsidRDefault="004A1450">
      <w:pPr>
        <w:spacing w:after="0" w:line="360" w:lineRule="auto"/>
        <w:jc w:val="both"/>
        <w:rPr>
          <w:rFonts w:ascii="Arial" w:eastAsia="Times New Roman" w:hAnsi="Arial" w:cs="Arial"/>
          <w:lang w:eastAsia="de-DE"/>
        </w:rPr>
      </w:pPr>
    </w:p>
    <w:p w14:paraId="2D7C6E69" w14:textId="77777777" w:rsidR="00096DE4" w:rsidRPr="00096DE4" w:rsidRDefault="00096DE4" w:rsidP="00F45A54">
      <w:pPr>
        <w:spacing w:after="0" w:line="360" w:lineRule="auto"/>
        <w:jc w:val="center"/>
        <w:rPr>
          <w:rFonts w:ascii="Arial" w:eastAsia="Times New Roman" w:hAnsi="Arial" w:cs="Arial"/>
          <w:b/>
          <w:lang w:eastAsia="de-DE"/>
        </w:rPr>
      </w:pPr>
      <w:r w:rsidRPr="00096DE4">
        <w:rPr>
          <w:rFonts w:ascii="Arial" w:eastAsia="Times New Roman" w:hAnsi="Arial" w:cs="Arial"/>
          <w:b/>
          <w:lang w:eastAsia="de-DE"/>
        </w:rPr>
        <w:t>Art. 5 Messung der Wärme</w:t>
      </w:r>
    </w:p>
    <w:p w14:paraId="19A46F83" w14:textId="1F7C2D78" w:rsidR="006347D5" w:rsidRDefault="003D5AD3" w:rsidP="00F45A54">
      <w:pPr>
        <w:spacing w:after="0" w:line="360" w:lineRule="auto"/>
        <w:jc w:val="both"/>
        <w:rPr>
          <w:rFonts w:ascii="Arial" w:hAnsi="Arial" w:cs="Arial"/>
        </w:rPr>
      </w:pPr>
      <w:r>
        <w:rPr>
          <w:rFonts w:ascii="Arial" w:hAnsi="Arial" w:cs="Arial"/>
        </w:rPr>
        <w:t xml:space="preserve">Der </w:t>
      </w:r>
      <w:r w:rsidR="003506E2">
        <w:rPr>
          <w:rFonts w:ascii="Arial" w:hAnsi="Arial" w:cs="Arial"/>
        </w:rPr>
        <w:t>Wärmel</w:t>
      </w:r>
      <w:r>
        <w:rPr>
          <w:rFonts w:ascii="Arial" w:hAnsi="Arial" w:cs="Arial"/>
        </w:rPr>
        <w:t xml:space="preserve">ieferant stellt die verbrauchte Wärmemenge durch einen </w:t>
      </w:r>
      <w:r w:rsidR="00084BF2">
        <w:rPr>
          <w:rFonts w:ascii="Arial" w:hAnsi="Arial" w:cs="Arial"/>
        </w:rPr>
        <w:t xml:space="preserve">geeichten </w:t>
      </w:r>
      <w:r>
        <w:rPr>
          <w:rFonts w:ascii="Arial" w:hAnsi="Arial" w:cs="Arial"/>
        </w:rPr>
        <w:t>Wärm</w:t>
      </w:r>
      <w:r w:rsidR="00827DA5">
        <w:rPr>
          <w:rFonts w:ascii="Arial" w:hAnsi="Arial" w:cs="Arial"/>
        </w:rPr>
        <w:t>e</w:t>
      </w:r>
      <w:r>
        <w:rPr>
          <w:rFonts w:ascii="Arial" w:hAnsi="Arial" w:cs="Arial"/>
        </w:rPr>
        <w:t xml:space="preserve">zähler </w:t>
      </w:r>
      <w:r w:rsidR="006A2DBE">
        <w:rPr>
          <w:rFonts w:ascii="Arial" w:hAnsi="Arial" w:cs="Arial"/>
        </w:rPr>
        <w:t xml:space="preserve">fest, der </w:t>
      </w:r>
      <w:r>
        <w:rPr>
          <w:rFonts w:ascii="Arial" w:hAnsi="Arial" w:cs="Arial"/>
        </w:rPr>
        <w:t>an de</w:t>
      </w:r>
      <w:r w:rsidR="00272D68">
        <w:rPr>
          <w:rFonts w:ascii="Arial" w:hAnsi="Arial" w:cs="Arial"/>
        </w:rPr>
        <w:t>m</w:t>
      </w:r>
      <w:r>
        <w:rPr>
          <w:rFonts w:ascii="Arial" w:hAnsi="Arial" w:cs="Arial"/>
        </w:rPr>
        <w:t xml:space="preserve"> zwischen den Parteien vereinbarten </w:t>
      </w:r>
      <w:r w:rsidR="00272D68">
        <w:rPr>
          <w:rFonts w:ascii="Arial" w:hAnsi="Arial" w:cs="Arial"/>
        </w:rPr>
        <w:t xml:space="preserve">Übergabepunkt </w:t>
      </w:r>
      <w:r w:rsidR="006A2DBE">
        <w:rPr>
          <w:rFonts w:ascii="Arial" w:hAnsi="Arial" w:cs="Arial"/>
        </w:rPr>
        <w:t>vom Wärmelieferanten installiert wird</w:t>
      </w:r>
      <w:r>
        <w:rPr>
          <w:rFonts w:ascii="Arial" w:hAnsi="Arial" w:cs="Arial"/>
        </w:rPr>
        <w:t>.</w:t>
      </w:r>
    </w:p>
    <w:p w14:paraId="5456C55D" w14:textId="79E919F9" w:rsidR="003D5AD3" w:rsidRDefault="003D5AD3">
      <w:pPr>
        <w:spacing w:after="0" w:line="360" w:lineRule="auto"/>
        <w:jc w:val="both"/>
        <w:rPr>
          <w:rFonts w:ascii="Arial" w:hAnsi="Arial" w:cs="Arial"/>
        </w:rPr>
      </w:pPr>
      <w:r>
        <w:rPr>
          <w:rFonts w:ascii="Arial" w:hAnsi="Arial" w:cs="Arial"/>
        </w:rPr>
        <w:t xml:space="preserve">Der </w:t>
      </w:r>
      <w:r w:rsidR="003506E2">
        <w:rPr>
          <w:rFonts w:ascii="Arial" w:hAnsi="Arial" w:cs="Arial"/>
        </w:rPr>
        <w:t>Wärmel</w:t>
      </w:r>
      <w:r>
        <w:rPr>
          <w:rFonts w:ascii="Arial" w:hAnsi="Arial" w:cs="Arial"/>
        </w:rPr>
        <w:t xml:space="preserve">ieferant beschafft zur Durchführung der </w:t>
      </w:r>
      <w:r w:rsidR="00272D68">
        <w:rPr>
          <w:rFonts w:ascii="Arial" w:hAnsi="Arial" w:cs="Arial"/>
        </w:rPr>
        <w:t>Ablesung</w:t>
      </w:r>
      <w:r>
        <w:rPr>
          <w:rFonts w:ascii="Arial" w:hAnsi="Arial" w:cs="Arial"/>
        </w:rPr>
        <w:t xml:space="preserve">, auf eigene Kosten den eichrechtlichen Vorschriften entsprechende Messeinrichtungen, die vom </w:t>
      </w:r>
      <w:r w:rsidR="003506E2">
        <w:rPr>
          <w:rFonts w:ascii="Arial" w:hAnsi="Arial" w:cs="Arial"/>
        </w:rPr>
        <w:t>Wärmel</w:t>
      </w:r>
      <w:r>
        <w:rPr>
          <w:rFonts w:ascii="Arial" w:hAnsi="Arial" w:cs="Arial"/>
        </w:rPr>
        <w:t>ieferanten unterhalten werden.</w:t>
      </w:r>
    </w:p>
    <w:p w14:paraId="4EDA04D7" w14:textId="74F8A869" w:rsidR="00272D68" w:rsidRDefault="00272D68" w:rsidP="00F45A54">
      <w:pPr>
        <w:spacing w:after="0" w:line="360" w:lineRule="auto"/>
        <w:jc w:val="both"/>
        <w:rPr>
          <w:rFonts w:ascii="Arial" w:hAnsi="Arial" w:cs="Arial"/>
        </w:rPr>
      </w:pPr>
      <w:r w:rsidRPr="00A45703">
        <w:rPr>
          <w:rFonts w:ascii="Arial" w:hAnsi="Arial" w:cs="Arial"/>
        </w:rPr>
        <w:t xml:space="preserve">Im Falle von Beanstandungen der Verbrauchsmessung kann der Kunde den </w:t>
      </w:r>
      <w:r w:rsidR="00073F22" w:rsidRPr="00A45703">
        <w:rPr>
          <w:rFonts w:ascii="Arial" w:hAnsi="Arial" w:cs="Arial"/>
        </w:rPr>
        <w:t>Wärmel</w:t>
      </w:r>
      <w:r w:rsidRPr="00A45703">
        <w:rPr>
          <w:rFonts w:ascii="Arial" w:hAnsi="Arial" w:cs="Arial"/>
        </w:rPr>
        <w:t xml:space="preserve">ieferanten bitten, den </w:t>
      </w:r>
      <w:r w:rsidR="00073F22" w:rsidRPr="00A45703">
        <w:rPr>
          <w:rFonts w:ascii="Arial" w:hAnsi="Arial" w:cs="Arial"/>
        </w:rPr>
        <w:t>Wärmez</w:t>
      </w:r>
      <w:r w:rsidRPr="00A45703">
        <w:rPr>
          <w:rFonts w:ascii="Arial" w:hAnsi="Arial" w:cs="Arial"/>
        </w:rPr>
        <w:t xml:space="preserve">ähler zu überprüfen. Bei Fehlern von mehr als 2% wird </w:t>
      </w:r>
      <w:r w:rsidR="003115CA" w:rsidRPr="00A45703">
        <w:rPr>
          <w:rFonts w:ascii="Arial" w:hAnsi="Arial" w:cs="Arial"/>
        </w:rPr>
        <w:t>der Wärmezähler</w:t>
      </w:r>
      <w:r w:rsidRPr="00A45703">
        <w:rPr>
          <w:rFonts w:ascii="Arial" w:hAnsi="Arial" w:cs="Arial"/>
        </w:rPr>
        <w:t xml:space="preserve"> als defekt betrachtet. Die Kosten für die Überprüfung werden dem Kunden in Rechnung gestellt, wenn der Fehler innerhalb der oben genannten Toleranzgrenzen liegt, andernfalls werden </w:t>
      </w:r>
      <w:r w:rsidR="004F6F14" w:rsidRPr="00A45703">
        <w:rPr>
          <w:rFonts w:ascii="Arial" w:hAnsi="Arial" w:cs="Arial"/>
        </w:rPr>
        <w:t>sie vom Wärmel</w:t>
      </w:r>
      <w:r w:rsidRPr="00A45703">
        <w:rPr>
          <w:rFonts w:ascii="Arial" w:hAnsi="Arial" w:cs="Arial"/>
        </w:rPr>
        <w:t xml:space="preserve">ieferanten </w:t>
      </w:r>
      <w:r w:rsidR="004F6F14" w:rsidRPr="00A45703">
        <w:rPr>
          <w:rFonts w:ascii="Arial" w:hAnsi="Arial" w:cs="Arial"/>
        </w:rPr>
        <w:t>getragen</w:t>
      </w:r>
      <w:r w:rsidRPr="00A45703">
        <w:rPr>
          <w:rFonts w:ascii="Arial" w:hAnsi="Arial" w:cs="Arial"/>
        </w:rPr>
        <w:t>.</w:t>
      </w:r>
      <w:r w:rsidR="00634A62" w:rsidRPr="00A45703">
        <w:rPr>
          <w:rStyle w:val="Funotenzeichen"/>
          <w:rFonts w:ascii="Arial" w:hAnsi="Arial" w:cs="Arial"/>
          <w:lang w:val="it-IT"/>
        </w:rPr>
        <w:footnoteReference w:id="17"/>
      </w:r>
    </w:p>
    <w:p w14:paraId="1FDE5349" w14:textId="6BEC08F3" w:rsidR="003D5AD3" w:rsidRDefault="003D5AD3" w:rsidP="00F45A54">
      <w:pPr>
        <w:spacing w:after="0" w:line="360" w:lineRule="auto"/>
        <w:jc w:val="both"/>
        <w:rPr>
          <w:rFonts w:ascii="Arial" w:hAnsi="Arial" w:cs="Arial"/>
        </w:rPr>
      </w:pPr>
      <w:r>
        <w:rPr>
          <w:rFonts w:ascii="Arial" w:hAnsi="Arial" w:cs="Arial"/>
        </w:rPr>
        <w:t xml:space="preserve">Manipulationen </w:t>
      </w:r>
      <w:r w:rsidR="00011362">
        <w:rPr>
          <w:rFonts w:ascii="Arial" w:hAnsi="Arial" w:cs="Arial"/>
        </w:rPr>
        <w:t>am Wärmezähler</w:t>
      </w:r>
      <w:r>
        <w:rPr>
          <w:rFonts w:ascii="Arial" w:hAnsi="Arial" w:cs="Arial"/>
        </w:rPr>
        <w:t xml:space="preserve"> sowie die Abnahme von Energie unter Umgehung der Messinstrumente werden grundsätzlich geahndet und berechtigen den </w:t>
      </w:r>
      <w:r w:rsidR="003506E2">
        <w:rPr>
          <w:rFonts w:ascii="Arial" w:hAnsi="Arial" w:cs="Arial"/>
        </w:rPr>
        <w:t>Wärmel</w:t>
      </w:r>
      <w:r>
        <w:rPr>
          <w:rFonts w:ascii="Arial" w:hAnsi="Arial" w:cs="Arial"/>
        </w:rPr>
        <w:t xml:space="preserve">ieferanten zur Verbrauchsschätzung und zur Unterbrechung der </w:t>
      </w:r>
      <w:r w:rsidR="00757914">
        <w:rPr>
          <w:rFonts w:ascii="Arial" w:hAnsi="Arial" w:cs="Arial"/>
        </w:rPr>
        <w:t xml:space="preserve">Lieferung, sowie </w:t>
      </w:r>
      <w:r w:rsidR="00770A7D">
        <w:rPr>
          <w:rFonts w:ascii="Arial" w:hAnsi="Arial" w:cs="Arial"/>
        </w:rPr>
        <w:t>zur Auflösung des Vertrages</w:t>
      </w:r>
      <w:r>
        <w:rPr>
          <w:rFonts w:ascii="Arial" w:hAnsi="Arial" w:cs="Arial"/>
        </w:rPr>
        <w:t>.</w:t>
      </w:r>
    </w:p>
    <w:p w14:paraId="2F2DCA79" w14:textId="3D834BBA" w:rsidR="003D5AD3" w:rsidRDefault="008B35B9" w:rsidP="00637FA9">
      <w:pPr>
        <w:spacing w:after="0" w:line="360" w:lineRule="auto"/>
        <w:jc w:val="both"/>
        <w:rPr>
          <w:rFonts w:ascii="Arial" w:hAnsi="Arial" w:cs="Arial"/>
        </w:rPr>
      </w:pPr>
      <w:r w:rsidRPr="00A45703">
        <w:rPr>
          <w:rFonts w:ascii="Arial" w:hAnsi="Arial" w:cs="Arial"/>
        </w:rPr>
        <w:t xml:space="preserve">Im Falle einer Fehlfunktion des Zählers oder in jedem Fall im Falle der Nichtverfügbarkeit realer Messdaten rekonstruiert </w:t>
      </w:r>
      <w:r w:rsidR="003D5AD3" w:rsidRPr="00A45703">
        <w:rPr>
          <w:rFonts w:ascii="Arial" w:hAnsi="Arial" w:cs="Arial"/>
        </w:rPr>
        <w:t xml:space="preserve">der </w:t>
      </w:r>
      <w:r w:rsidR="00691BFE" w:rsidRPr="00A45703">
        <w:rPr>
          <w:rFonts w:ascii="Arial" w:hAnsi="Arial" w:cs="Arial"/>
        </w:rPr>
        <w:t>Wärmel</w:t>
      </w:r>
      <w:r w:rsidR="003D5AD3" w:rsidRPr="00A45703">
        <w:rPr>
          <w:rFonts w:ascii="Arial" w:hAnsi="Arial" w:cs="Arial"/>
        </w:rPr>
        <w:t xml:space="preserve">ieferant den </w:t>
      </w:r>
      <w:r w:rsidR="00DF43D5" w:rsidRPr="00A45703">
        <w:rPr>
          <w:rFonts w:ascii="Arial" w:hAnsi="Arial" w:cs="Arial"/>
        </w:rPr>
        <w:t xml:space="preserve">potentiellen </w:t>
      </w:r>
      <w:r w:rsidR="003D5AD3" w:rsidRPr="00A45703">
        <w:rPr>
          <w:rFonts w:ascii="Arial" w:hAnsi="Arial" w:cs="Arial"/>
        </w:rPr>
        <w:t xml:space="preserve">Verbrauch für </w:t>
      </w:r>
      <w:r w:rsidRPr="00A45703">
        <w:rPr>
          <w:rFonts w:ascii="Arial" w:hAnsi="Arial" w:cs="Arial"/>
        </w:rPr>
        <w:t xml:space="preserve">den </w:t>
      </w:r>
      <w:r w:rsidR="003D5AD3" w:rsidRPr="00A45703">
        <w:rPr>
          <w:rFonts w:ascii="Arial" w:hAnsi="Arial" w:cs="Arial"/>
        </w:rPr>
        <w:t>Zeit</w:t>
      </w:r>
      <w:r w:rsidRPr="00A45703">
        <w:rPr>
          <w:rFonts w:ascii="Arial" w:hAnsi="Arial" w:cs="Arial"/>
        </w:rPr>
        <w:t>raum</w:t>
      </w:r>
      <w:r w:rsidR="003D5AD3" w:rsidRPr="00A45703">
        <w:rPr>
          <w:rFonts w:ascii="Arial" w:hAnsi="Arial" w:cs="Arial"/>
        </w:rPr>
        <w:t xml:space="preserve"> seit der letzten fehlerfreien Ablesung aus dem Durchschnittsverbrauch des ihr vorhergehenden und des der Feststellung des Fehlers nachfolgenden Ablesezeitraums oder auf Grund des </w:t>
      </w:r>
      <w:r w:rsidR="003D5AD3" w:rsidRPr="00A45703">
        <w:rPr>
          <w:rFonts w:ascii="Arial" w:hAnsi="Arial" w:cs="Arial"/>
        </w:rPr>
        <w:lastRenderedPageBreak/>
        <w:t>vorjährigen Verbrauchs</w:t>
      </w:r>
      <w:r w:rsidR="00516842" w:rsidRPr="00A45703">
        <w:rPr>
          <w:rFonts w:ascii="Arial" w:hAnsi="Arial" w:cs="Arial"/>
        </w:rPr>
        <w:t>, sofern verfügbar,</w:t>
      </w:r>
      <w:r w:rsidR="003D5AD3" w:rsidRPr="00A45703">
        <w:rPr>
          <w:rFonts w:ascii="Arial" w:hAnsi="Arial" w:cs="Arial"/>
        </w:rPr>
        <w:t xml:space="preserve"> durch Schätzung. Die tatsächlichen Verhältnisse, bei der Wärmelieferung insbesondere die Witterungsverhältnisse, sind angemessen zu berücksichtigen.</w:t>
      </w:r>
      <w:r w:rsidR="00200B28" w:rsidRPr="00A45703">
        <w:rPr>
          <w:rStyle w:val="Funotenzeichen"/>
          <w:rFonts w:ascii="Arial" w:hAnsi="Arial" w:cs="Arial"/>
          <w:lang w:val="it-IT"/>
        </w:rPr>
        <w:footnoteReference w:id="18"/>
      </w:r>
    </w:p>
    <w:p w14:paraId="656A55DB" w14:textId="77777777" w:rsidR="004A1450" w:rsidRDefault="004A1450" w:rsidP="00F45A54">
      <w:pPr>
        <w:spacing w:after="0" w:line="360" w:lineRule="auto"/>
        <w:jc w:val="both"/>
        <w:rPr>
          <w:rFonts w:ascii="Arial" w:hAnsi="Arial" w:cs="Arial"/>
        </w:rPr>
      </w:pPr>
    </w:p>
    <w:p w14:paraId="0ABD4B38" w14:textId="62891558" w:rsidR="003D5AD3" w:rsidRDefault="003D5AD3" w:rsidP="00F45A54">
      <w:pPr>
        <w:spacing w:after="0" w:line="360" w:lineRule="auto"/>
        <w:jc w:val="center"/>
        <w:rPr>
          <w:rFonts w:ascii="Arial" w:hAnsi="Arial" w:cs="Arial"/>
          <w:b/>
        </w:rPr>
      </w:pPr>
      <w:r w:rsidRPr="003D5AD3">
        <w:rPr>
          <w:rFonts w:ascii="Arial" w:hAnsi="Arial" w:cs="Arial"/>
          <w:b/>
        </w:rPr>
        <w:t xml:space="preserve">Art. 6 Preise und </w:t>
      </w:r>
      <w:r w:rsidR="00084BF2">
        <w:rPr>
          <w:rFonts w:ascii="Arial" w:hAnsi="Arial" w:cs="Arial"/>
          <w:b/>
        </w:rPr>
        <w:t>A</w:t>
      </w:r>
      <w:r w:rsidRPr="003D5AD3">
        <w:rPr>
          <w:rFonts w:ascii="Arial" w:hAnsi="Arial" w:cs="Arial"/>
          <w:b/>
        </w:rPr>
        <w:t>npassung</w:t>
      </w:r>
      <w:r w:rsidR="00084BF2">
        <w:rPr>
          <w:rFonts w:ascii="Arial" w:hAnsi="Arial" w:cs="Arial"/>
          <w:b/>
        </w:rPr>
        <w:t>en</w:t>
      </w:r>
      <w:r w:rsidR="002C0A80" w:rsidRPr="00F45A54">
        <w:rPr>
          <w:rStyle w:val="Funotenzeichen"/>
          <w:rFonts w:ascii="Arial" w:hAnsi="Arial" w:cs="Arial"/>
          <w:bCs/>
        </w:rPr>
        <w:footnoteReference w:id="19"/>
      </w:r>
    </w:p>
    <w:p w14:paraId="2BCA9DE3" w14:textId="51576869" w:rsidR="00004403" w:rsidRPr="00A45703" w:rsidRDefault="006A1608" w:rsidP="00637FA9">
      <w:pPr>
        <w:spacing w:after="0" w:line="360" w:lineRule="auto"/>
        <w:jc w:val="both"/>
        <w:rPr>
          <w:rFonts w:ascii="Arial" w:hAnsi="Arial" w:cs="Arial"/>
        </w:rPr>
      </w:pPr>
      <w:r w:rsidRPr="00A45703">
        <w:rPr>
          <w:rFonts w:ascii="Arial" w:hAnsi="Arial" w:cs="Arial"/>
        </w:rPr>
        <w:t xml:space="preserve">Die gültigen Preise </w:t>
      </w:r>
      <w:r w:rsidR="00FE289F" w:rsidRPr="00A45703">
        <w:rPr>
          <w:rFonts w:ascii="Arial" w:hAnsi="Arial" w:cs="Arial"/>
        </w:rPr>
        <w:t xml:space="preserve">der Lieferung </w:t>
      </w:r>
      <w:r w:rsidRPr="00A45703">
        <w:rPr>
          <w:rFonts w:ascii="Arial" w:hAnsi="Arial" w:cs="Arial"/>
        </w:rPr>
        <w:t xml:space="preserve">ergeben sich aus </w:t>
      </w:r>
      <w:r w:rsidR="00E44930" w:rsidRPr="00A45703">
        <w:rPr>
          <w:rFonts w:ascii="Arial" w:hAnsi="Arial" w:cs="Arial"/>
        </w:rPr>
        <w:t>den Wirtschaftlichen Bedingungen</w:t>
      </w:r>
      <w:r w:rsidR="00E5007D" w:rsidRPr="00A45703">
        <w:rPr>
          <w:rFonts w:ascii="Arial" w:eastAsia="Times New Roman" w:hAnsi="Arial" w:cs="Arial"/>
          <w:lang w:eastAsia="de-DE"/>
        </w:rPr>
        <w:t xml:space="preserve"> des Wärmelieferanten</w:t>
      </w:r>
      <w:r w:rsidR="00E76820" w:rsidRPr="00A45703">
        <w:rPr>
          <w:rFonts w:ascii="Arial" w:eastAsia="Times New Roman" w:hAnsi="Arial" w:cs="Arial"/>
          <w:lang w:eastAsia="de-DE"/>
        </w:rPr>
        <w:t>, welche</w:t>
      </w:r>
      <w:r w:rsidR="00E5007D" w:rsidRPr="00A45703">
        <w:rPr>
          <w:rFonts w:ascii="Arial" w:eastAsia="Times New Roman" w:hAnsi="Arial" w:cs="Arial"/>
          <w:lang w:eastAsia="de-DE"/>
        </w:rPr>
        <w:t xml:space="preserve"> </w:t>
      </w:r>
      <w:r w:rsidR="00E76820" w:rsidRPr="00A45703">
        <w:rPr>
          <w:rFonts w:ascii="Arial" w:eastAsia="Times New Roman" w:hAnsi="Arial" w:cs="Arial"/>
          <w:lang w:eastAsia="de-DE"/>
        </w:rPr>
        <w:t>dem</w:t>
      </w:r>
      <w:r w:rsidR="00E5007D" w:rsidRPr="00A45703">
        <w:rPr>
          <w:rFonts w:ascii="Arial" w:eastAsia="Times New Roman" w:hAnsi="Arial" w:cs="Arial"/>
          <w:lang w:eastAsia="de-DE"/>
        </w:rPr>
        <w:t xml:space="preserve"> </w:t>
      </w:r>
      <w:r w:rsidR="00E76820" w:rsidRPr="00A45703">
        <w:rPr>
          <w:rFonts w:ascii="Arial" w:eastAsia="Times New Roman" w:hAnsi="Arial" w:cs="Arial"/>
          <w:lang w:eastAsia="de-DE"/>
        </w:rPr>
        <w:t>Kostenvoranschlag beiliegen</w:t>
      </w:r>
      <w:r w:rsidRPr="00A45703">
        <w:rPr>
          <w:rFonts w:ascii="Arial" w:hAnsi="Arial" w:cs="Arial"/>
        </w:rPr>
        <w:t xml:space="preserve">. </w:t>
      </w:r>
      <w:r w:rsidR="003D5AD3" w:rsidRPr="00A45703">
        <w:rPr>
          <w:rFonts w:ascii="Arial" w:hAnsi="Arial" w:cs="Arial"/>
        </w:rPr>
        <w:t>All</w:t>
      </w:r>
      <w:r w:rsidR="00731EDF" w:rsidRPr="00A45703">
        <w:rPr>
          <w:rFonts w:ascii="Arial" w:hAnsi="Arial" w:cs="Arial"/>
        </w:rPr>
        <w:t>e</w:t>
      </w:r>
      <w:r w:rsidR="003D5AD3" w:rsidRPr="00A45703">
        <w:rPr>
          <w:rFonts w:ascii="Arial" w:hAnsi="Arial" w:cs="Arial"/>
        </w:rPr>
        <w:t xml:space="preserve"> Preise sind Netto-Preise, zu denen die gesetzliche Mehrwertsteuer und eventuelle sonstige Steuern un</w:t>
      </w:r>
      <w:r w:rsidRPr="00A45703">
        <w:rPr>
          <w:rFonts w:ascii="Arial" w:hAnsi="Arial" w:cs="Arial"/>
        </w:rPr>
        <w:t xml:space="preserve">d Abgaben hinzugerechnet werden, sofern </w:t>
      </w:r>
      <w:r w:rsidR="00FE289F" w:rsidRPr="00A45703">
        <w:rPr>
          <w:rFonts w:ascii="Arial" w:hAnsi="Arial" w:cs="Arial"/>
        </w:rPr>
        <w:t>i</w:t>
      </w:r>
      <w:r w:rsidR="00E65747" w:rsidRPr="00A45703">
        <w:rPr>
          <w:rFonts w:ascii="Arial" w:hAnsi="Arial" w:cs="Arial"/>
        </w:rPr>
        <w:t>n</w:t>
      </w:r>
      <w:r w:rsidR="00FE289F" w:rsidRPr="00A45703">
        <w:rPr>
          <w:rFonts w:ascii="Arial" w:hAnsi="Arial" w:cs="Arial"/>
        </w:rPr>
        <w:t xml:space="preserve"> </w:t>
      </w:r>
      <w:r w:rsidR="00E65747" w:rsidRPr="00A45703">
        <w:rPr>
          <w:rFonts w:ascii="Arial" w:hAnsi="Arial" w:cs="Arial"/>
        </w:rPr>
        <w:t xml:space="preserve">den </w:t>
      </w:r>
      <w:r w:rsidR="00FE289F" w:rsidRPr="00A45703">
        <w:rPr>
          <w:rFonts w:ascii="Arial" w:hAnsi="Arial" w:cs="Arial"/>
        </w:rPr>
        <w:t xml:space="preserve">genannten </w:t>
      </w:r>
      <w:r w:rsidR="00E65747" w:rsidRPr="00A45703">
        <w:rPr>
          <w:rFonts w:ascii="Arial" w:hAnsi="Arial" w:cs="Arial"/>
        </w:rPr>
        <w:t xml:space="preserve">Wirtschaftlichen Bedingungen </w:t>
      </w:r>
      <w:r w:rsidRPr="00A45703">
        <w:rPr>
          <w:rFonts w:ascii="Arial" w:hAnsi="Arial" w:cs="Arial"/>
        </w:rPr>
        <w:t xml:space="preserve">nicht anders angegeben. </w:t>
      </w:r>
      <w:r w:rsidR="003D5AD3" w:rsidRPr="00A45703">
        <w:rPr>
          <w:rFonts w:ascii="Arial" w:hAnsi="Arial" w:cs="Arial"/>
        </w:rPr>
        <w:t xml:space="preserve">Grundlage für die Berechnung des Entgelts ist die </w:t>
      </w:r>
      <w:r w:rsidR="00492D3A" w:rsidRPr="00A45703">
        <w:rPr>
          <w:rFonts w:ascii="Arial" w:hAnsi="Arial" w:cs="Arial"/>
        </w:rPr>
        <w:t xml:space="preserve">Ablesung </w:t>
      </w:r>
      <w:r w:rsidR="003D5AD3" w:rsidRPr="00A45703">
        <w:rPr>
          <w:rFonts w:ascii="Arial" w:hAnsi="Arial" w:cs="Arial"/>
        </w:rPr>
        <w:t>durch den Wärmezähler.</w:t>
      </w:r>
    </w:p>
    <w:p w14:paraId="1AFB4CDB" w14:textId="64260ECE" w:rsidR="00057E93" w:rsidRDefault="003D5AD3" w:rsidP="00637FA9">
      <w:pPr>
        <w:spacing w:after="0" w:line="360" w:lineRule="auto"/>
        <w:jc w:val="both"/>
        <w:rPr>
          <w:rFonts w:ascii="Arial" w:hAnsi="Arial" w:cs="Arial"/>
        </w:rPr>
      </w:pPr>
      <w:r w:rsidRPr="00A45703">
        <w:rPr>
          <w:rFonts w:ascii="Arial" w:hAnsi="Arial" w:cs="Arial"/>
        </w:rPr>
        <w:t xml:space="preserve">Der Preis wird periodisch vom </w:t>
      </w:r>
      <w:r w:rsidR="00A27160" w:rsidRPr="00A45703">
        <w:rPr>
          <w:rFonts w:ascii="Arial" w:hAnsi="Arial" w:cs="Arial"/>
        </w:rPr>
        <w:t>…………………………</w:t>
      </w:r>
      <w:r w:rsidR="00A27160" w:rsidRPr="00A45703">
        <w:rPr>
          <w:rStyle w:val="Funotenzeichen"/>
          <w:rFonts w:ascii="Arial" w:hAnsi="Arial" w:cs="Arial"/>
        </w:rPr>
        <w:footnoteReference w:id="20"/>
      </w:r>
      <w:r w:rsidR="00A27160" w:rsidRPr="00A45703">
        <w:rPr>
          <w:rFonts w:ascii="Arial" w:hAnsi="Arial" w:cs="Arial"/>
        </w:rPr>
        <w:t xml:space="preserve"> </w:t>
      </w:r>
      <w:r w:rsidRPr="00A45703">
        <w:rPr>
          <w:rFonts w:ascii="Arial" w:hAnsi="Arial" w:cs="Arial"/>
        </w:rPr>
        <w:t xml:space="preserve">unter Berücksichtigung aller wie </w:t>
      </w:r>
      <w:r w:rsidR="00264E56" w:rsidRPr="00A45703">
        <w:rPr>
          <w:rFonts w:ascii="Arial" w:hAnsi="Arial" w:cs="Arial"/>
        </w:rPr>
        <w:t xml:space="preserve">auch </w:t>
      </w:r>
      <w:r w:rsidRPr="00A45703">
        <w:rPr>
          <w:rFonts w:ascii="Arial" w:hAnsi="Arial" w:cs="Arial"/>
        </w:rPr>
        <w:t>immer gearteten Kosten neu festgelegt.</w:t>
      </w:r>
      <w:r w:rsidR="009B5B12" w:rsidRPr="00A45703">
        <w:rPr>
          <w:rFonts w:ascii="Arial" w:hAnsi="Arial" w:cs="Arial"/>
        </w:rPr>
        <w:t xml:space="preserve"> Die Abänderung de</w:t>
      </w:r>
      <w:r w:rsidR="006A1608" w:rsidRPr="00A45703">
        <w:rPr>
          <w:rFonts w:ascii="Arial" w:hAnsi="Arial" w:cs="Arial"/>
        </w:rPr>
        <w:t>r</w:t>
      </w:r>
      <w:r w:rsidR="009B5B12" w:rsidRPr="00A45703">
        <w:rPr>
          <w:rFonts w:ascii="Arial" w:hAnsi="Arial" w:cs="Arial"/>
        </w:rPr>
        <w:t xml:space="preserve"> Preise wird dem </w:t>
      </w:r>
      <w:r w:rsidR="00691BFE" w:rsidRPr="00A45703">
        <w:rPr>
          <w:rFonts w:ascii="Arial" w:hAnsi="Arial" w:cs="Arial"/>
        </w:rPr>
        <w:t>Kunden</w:t>
      </w:r>
      <w:r w:rsidR="009B5B12" w:rsidRPr="00A45703">
        <w:rPr>
          <w:rFonts w:ascii="Arial" w:hAnsi="Arial" w:cs="Arial"/>
        </w:rPr>
        <w:t xml:space="preserve"> in jedem Fall vorab </w:t>
      </w:r>
      <w:r w:rsidR="00691BFE" w:rsidRPr="00A45703">
        <w:rPr>
          <w:rFonts w:ascii="Arial" w:hAnsi="Arial" w:cs="Arial"/>
        </w:rPr>
        <w:t xml:space="preserve">schriftlich </w:t>
      </w:r>
      <w:r w:rsidR="009B5B12" w:rsidRPr="00A45703">
        <w:rPr>
          <w:rFonts w:ascii="Arial" w:hAnsi="Arial" w:cs="Arial"/>
        </w:rPr>
        <w:t>zur Kenntnis gebracht.</w:t>
      </w:r>
      <w:r w:rsidR="009B5B12" w:rsidRPr="00DE78F2">
        <w:rPr>
          <w:rFonts w:ascii="Arial" w:hAnsi="Arial" w:cs="Arial"/>
        </w:rPr>
        <w:t xml:space="preserve"> </w:t>
      </w:r>
    </w:p>
    <w:p w14:paraId="4EDFD064" w14:textId="77777777" w:rsidR="004A1450" w:rsidRDefault="004A1450" w:rsidP="00F45A54">
      <w:pPr>
        <w:spacing w:after="0" w:line="360" w:lineRule="auto"/>
        <w:jc w:val="both"/>
        <w:rPr>
          <w:rFonts w:ascii="Arial" w:hAnsi="Arial" w:cs="Arial"/>
          <w:strike/>
        </w:rPr>
      </w:pPr>
    </w:p>
    <w:p w14:paraId="35C0392A" w14:textId="1D56090E" w:rsidR="003D5AD3" w:rsidRDefault="003D5AD3" w:rsidP="00F45A54">
      <w:pPr>
        <w:spacing w:after="0" w:line="360" w:lineRule="auto"/>
        <w:jc w:val="center"/>
        <w:rPr>
          <w:rFonts w:ascii="Arial" w:hAnsi="Arial" w:cs="Arial"/>
          <w:b/>
        </w:rPr>
      </w:pPr>
      <w:r>
        <w:rPr>
          <w:rFonts w:ascii="Arial" w:hAnsi="Arial" w:cs="Arial"/>
          <w:b/>
        </w:rPr>
        <w:t>Art. 7 Abrechnung und Bezahlung</w:t>
      </w:r>
      <w:r w:rsidR="002B1A7E" w:rsidRPr="00F45A54">
        <w:rPr>
          <w:rStyle w:val="Funotenzeichen"/>
          <w:rFonts w:ascii="Arial" w:hAnsi="Arial" w:cs="Arial"/>
          <w:bCs/>
        </w:rPr>
        <w:footnoteReference w:id="21"/>
      </w:r>
    </w:p>
    <w:p w14:paraId="2A5DBE4D" w14:textId="22EDA02C" w:rsidR="00057E93" w:rsidRDefault="00296365" w:rsidP="00F45A54">
      <w:pPr>
        <w:spacing w:after="0" w:line="360" w:lineRule="auto"/>
        <w:jc w:val="both"/>
        <w:rPr>
          <w:rFonts w:ascii="Arial" w:hAnsi="Arial" w:cs="Arial"/>
        </w:rPr>
      </w:pPr>
      <w:r w:rsidRPr="00A45703">
        <w:rPr>
          <w:rFonts w:ascii="Arial" w:hAnsi="Arial" w:cs="Arial"/>
        </w:rPr>
        <w:t xml:space="preserve">Die </w:t>
      </w:r>
      <w:r w:rsidR="005251E6" w:rsidRPr="00A45703">
        <w:rPr>
          <w:rFonts w:ascii="Arial" w:hAnsi="Arial" w:cs="Arial"/>
        </w:rPr>
        <w:t>abgenommene Wärmee</w:t>
      </w:r>
      <w:r w:rsidRPr="00A45703">
        <w:rPr>
          <w:rFonts w:ascii="Arial" w:hAnsi="Arial" w:cs="Arial"/>
        </w:rPr>
        <w:t xml:space="preserve">nergie wird auf der Grundlage des vom Wärmezähler erfassten tatsächlichen Verbrauchs in Rechnung gestellt. Die Periodische Rechnung wird </w:t>
      </w:r>
      <w:r w:rsidR="00B00333" w:rsidRPr="00A45703">
        <w:rPr>
          <w:rFonts w:ascii="Arial" w:hAnsi="Arial" w:cs="Arial"/>
        </w:rPr>
        <w:t xml:space="preserve">dem Kunden </w:t>
      </w:r>
      <w:proofErr w:type="gramStart"/>
      <w:r w:rsidR="0086264F" w:rsidRPr="00A45703">
        <w:rPr>
          <w:rFonts w:ascii="Arial" w:hAnsi="Arial" w:cs="Arial"/>
        </w:rPr>
        <w:t>……</w:t>
      </w:r>
      <w:r w:rsidR="005A7BE1" w:rsidRPr="00A45703">
        <w:rPr>
          <w:rFonts w:ascii="Arial" w:hAnsi="Arial" w:cs="Arial"/>
        </w:rPr>
        <w:t>……</w:t>
      </w:r>
      <w:r w:rsidR="0086264F" w:rsidRPr="00A45703">
        <w:rPr>
          <w:rFonts w:ascii="Arial" w:hAnsi="Arial" w:cs="Arial"/>
        </w:rPr>
        <w:t>..….</w:t>
      </w:r>
      <w:proofErr w:type="gramEnd"/>
      <w:r w:rsidR="0086264F" w:rsidRPr="00A45703">
        <w:rPr>
          <w:rStyle w:val="Funotenzeichen"/>
          <w:rFonts w:ascii="Arial" w:hAnsi="Arial" w:cs="Arial"/>
        </w:rPr>
        <w:footnoteReference w:id="22"/>
      </w:r>
      <w:r w:rsidRPr="00A45703">
        <w:rPr>
          <w:rFonts w:ascii="Arial" w:hAnsi="Arial" w:cs="Arial"/>
        </w:rPr>
        <w:t xml:space="preserve"> ausgestellt. </w:t>
      </w:r>
      <w:r w:rsidR="007E7F6D" w:rsidRPr="00A45703">
        <w:rPr>
          <w:rFonts w:ascii="Arial" w:hAnsi="Arial" w:cs="Arial"/>
        </w:rPr>
        <w:t xml:space="preserve">Die Abschlussrechnung wird dem Kunden innerhalb von </w:t>
      </w:r>
      <w:proofErr w:type="gramStart"/>
      <w:r w:rsidR="008B050F" w:rsidRPr="00A45703">
        <w:rPr>
          <w:rFonts w:ascii="Arial" w:hAnsi="Arial" w:cs="Arial"/>
        </w:rPr>
        <w:t>…………….</w:t>
      </w:r>
      <w:proofErr w:type="gramEnd"/>
      <w:r w:rsidR="007E7F6D" w:rsidRPr="00A45703">
        <w:rPr>
          <w:rFonts w:ascii="Arial" w:hAnsi="Arial" w:cs="Arial"/>
        </w:rPr>
        <w:t xml:space="preserve"> Wochen ab dem Tag der Beendigung der Lieferung zugestellt. </w:t>
      </w:r>
      <w:r w:rsidR="00057E93" w:rsidRPr="00A45703">
        <w:rPr>
          <w:rFonts w:ascii="Arial" w:hAnsi="Arial" w:cs="Arial"/>
        </w:rPr>
        <w:t xml:space="preserve">Die Zahlung hat innerhalb von </w:t>
      </w:r>
      <w:r w:rsidR="002F7789" w:rsidRPr="00A45703">
        <w:rPr>
          <w:rFonts w:ascii="Arial" w:hAnsi="Arial" w:cs="Arial"/>
        </w:rPr>
        <w:t>…</w:t>
      </w:r>
      <w:proofErr w:type="gramStart"/>
      <w:r w:rsidR="002F7789" w:rsidRPr="00A45703">
        <w:rPr>
          <w:rFonts w:ascii="Arial" w:hAnsi="Arial" w:cs="Arial"/>
        </w:rPr>
        <w:t>.</w:t>
      </w:r>
      <w:r w:rsidR="00057E93" w:rsidRPr="00A45703">
        <w:rPr>
          <w:rFonts w:ascii="Arial" w:hAnsi="Arial" w:cs="Arial"/>
        </w:rPr>
        <w:t>….</w:t>
      </w:r>
      <w:proofErr w:type="gramEnd"/>
      <w:r w:rsidR="00CB26BA" w:rsidRPr="00A45703">
        <w:rPr>
          <w:rStyle w:val="Funotenzeichen"/>
          <w:rFonts w:ascii="Arial" w:hAnsi="Arial" w:cs="Arial"/>
        </w:rPr>
        <w:footnoteReference w:id="23"/>
      </w:r>
      <w:r w:rsidR="002F7789" w:rsidRPr="00A45703">
        <w:rPr>
          <w:rFonts w:ascii="Arial" w:hAnsi="Arial" w:cs="Arial"/>
        </w:rPr>
        <w:t xml:space="preserve"> </w:t>
      </w:r>
      <w:r w:rsidR="00057E93" w:rsidRPr="00A45703">
        <w:rPr>
          <w:rFonts w:ascii="Arial" w:hAnsi="Arial" w:cs="Arial"/>
        </w:rPr>
        <w:t>Tagen ab Rechnungsdatum</w:t>
      </w:r>
      <w:r w:rsidR="004731C5" w:rsidRPr="00A45703">
        <w:rPr>
          <w:rFonts w:ascii="Arial" w:hAnsi="Arial" w:cs="Arial"/>
        </w:rPr>
        <w:t xml:space="preserve"> mittels folgender Modalitäten</w:t>
      </w:r>
      <w:r w:rsidR="00057E93" w:rsidRPr="00A45703">
        <w:rPr>
          <w:rFonts w:ascii="Arial" w:hAnsi="Arial" w:cs="Arial"/>
        </w:rPr>
        <w:t xml:space="preserve"> zu erfolgen</w:t>
      </w:r>
      <w:r w:rsidR="004731C5" w:rsidRPr="00A45703">
        <w:rPr>
          <w:rFonts w:ascii="Arial" w:hAnsi="Arial" w:cs="Arial"/>
        </w:rPr>
        <w:t>: …………………………………….</w:t>
      </w:r>
      <w:r w:rsidR="00AF7B57" w:rsidRPr="00A45703">
        <w:rPr>
          <w:rStyle w:val="Funotenzeichen"/>
          <w:rFonts w:ascii="Arial" w:hAnsi="Arial" w:cs="Arial"/>
          <w:lang w:val="it-IT"/>
        </w:rPr>
        <w:footnoteReference w:id="24"/>
      </w:r>
      <w:r w:rsidR="00057E93" w:rsidRPr="00A45703">
        <w:rPr>
          <w:rFonts w:ascii="Arial" w:hAnsi="Arial" w:cs="Arial"/>
        </w:rPr>
        <w:t>.</w:t>
      </w:r>
    </w:p>
    <w:p w14:paraId="393E8FBE" w14:textId="2AAA6C16" w:rsidR="00966396" w:rsidRDefault="00966396" w:rsidP="00637FA9">
      <w:pPr>
        <w:spacing w:after="0" w:line="360" w:lineRule="auto"/>
        <w:jc w:val="both"/>
        <w:rPr>
          <w:rFonts w:ascii="Arial" w:hAnsi="Arial" w:cs="Arial"/>
        </w:rPr>
      </w:pPr>
    </w:p>
    <w:p w14:paraId="747F0D65" w14:textId="47A682FA" w:rsidR="0083754F" w:rsidRPr="00A45703" w:rsidRDefault="0083754F" w:rsidP="0083754F">
      <w:pPr>
        <w:spacing w:after="0" w:line="360" w:lineRule="auto"/>
        <w:jc w:val="center"/>
        <w:rPr>
          <w:rFonts w:ascii="Arial" w:eastAsia="Times New Roman" w:hAnsi="Arial" w:cs="Arial"/>
          <w:b/>
          <w:bCs/>
          <w:lang w:eastAsia="de-DE"/>
        </w:rPr>
      </w:pPr>
      <w:r w:rsidRPr="00A45703">
        <w:rPr>
          <w:rFonts w:ascii="Arial" w:eastAsia="Times New Roman" w:hAnsi="Arial" w:cs="Arial"/>
          <w:b/>
          <w:bCs/>
          <w:lang w:eastAsia="de-DE"/>
        </w:rPr>
        <w:t xml:space="preserve">Art. 8 </w:t>
      </w:r>
      <w:r w:rsidR="004E73BC" w:rsidRPr="00A45703">
        <w:rPr>
          <w:rFonts w:ascii="Arial" w:eastAsia="Times New Roman" w:hAnsi="Arial" w:cs="Arial"/>
          <w:b/>
          <w:bCs/>
          <w:lang w:eastAsia="de-DE"/>
        </w:rPr>
        <w:t>Vertragliche Nichterfüllung seitens</w:t>
      </w:r>
      <w:r w:rsidR="0080408E" w:rsidRPr="00A45703">
        <w:rPr>
          <w:rFonts w:ascii="Arial" w:eastAsia="Times New Roman" w:hAnsi="Arial" w:cs="Arial"/>
          <w:b/>
          <w:bCs/>
          <w:lang w:eastAsia="de-DE"/>
        </w:rPr>
        <w:t xml:space="preserve"> des</w:t>
      </w:r>
      <w:r w:rsidRPr="00A45703">
        <w:rPr>
          <w:rFonts w:ascii="Arial" w:eastAsia="Times New Roman" w:hAnsi="Arial" w:cs="Arial"/>
          <w:b/>
          <w:bCs/>
          <w:lang w:eastAsia="de-DE"/>
        </w:rPr>
        <w:t xml:space="preserve"> Kunden</w:t>
      </w:r>
    </w:p>
    <w:p w14:paraId="09E8DC6A" w14:textId="4A1FF385" w:rsidR="00594E27" w:rsidRPr="00F45A54" w:rsidRDefault="009222BD" w:rsidP="0083754F">
      <w:pPr>
        <w:spacing w:after="0" w:line="360" w:lineRule="auto"/>
        <w:jc w:val="both"/>
        <w:rPr>
          <w:rFonts w:ascii="Arial" w:hAnsi="Arial"/>
        </w:rPr>
      </w:pPr>
      <w:proofErr w:type="gramStart"/>
      <w:r w:rsidRPr="00A45703">
        <w:rPr>
          <w:rFonts w:ascii="Arial" w:hAnsi="Arial" w:cs="Arial"/>
        </w:rPr>
        <w:t>Bei verspäteter oder unterlassener Zahlung auch nur eines Teils der vom Kunden im Sinne des Vertrags geschuldeten Beträge ist der Wärmelieferant</w:t>
      </w:r>
      <w:r w:rsidR="00291FC4" w:rsidRPr="00A45703">
        <w:rPr>
          <w:rFonts w:ascii="Arial" w:hAnsi="Arial" w:cs="Arial"/>
        </w:rPr>
        <w:t xml:space="preserve"> </w:t>
      </w:r>
      <w:r w:rsidRPr="00A45703">
        <w:rPr>
          <w:rFonts w:ascii="Arial" w:hAnsi="Arial" w:cs="Arial"/>
        </w:rPr>
        <w:t xml:space="preserve">nach Ablauf von mindestens 10 (zehn) Tagen nach Fälligkeit der Rechnung berechtigt, dem Kunden per Einschreiben oder an </w:t>
      </w:r>
      <w:r w:rsidRPr="00A45703">
        <w:rPr>
          <w:rFonts w:ascii="Arial" w:hAnsi="Arial" w:cs="Arial"/>
        </w:rPr>
        <w:lastRenderedPageBreak/>
        <w:t xml:space="preserve">die zertifizierte E-Mail-Adresse (PEC), wenn der Kunde seine PEC-Adresse zur Verfügung gestellt hat, eine Vorankündigung der Aussetzung der Lieferung unter Angabe der letztmöglichen Zahlungsfrist zu senden (im Folgenden auch: Mitteilung der </w:t>
      </w:r>
      <w:proofErr w:type="spellStart"/>
      <w:r w:rsidRPr="00A45703">
        <w:rPr>
          <w:rFonts w:ascii="Arial" w:hAnsi="Arial" w:cs="Arial"/>
        </w:rPr>
        <w:t>Inverzugsetzung</w:t>
      </w:r>
      <w:proofErr w:type="spellEnd"/>
      <w:r w:rsidRPr="00A45703">
        <w:rPr>
          <w:rFonts w:ascii="Arial" w:hAnsi="Arial"/>
        </w:rPr>
        <w:t>).</w:t>
      </w:r>
      <w:proofErr w:type="gramEnd"/>
      <w:r w:rsidRPr="00A45703">
        <w:rPr>
          <w:rFonts w:ascii="Arial" w:hAnsi="Arial"/>
        </w:rPr>
        <w:t xml:space="preserve"> </w:t>
      </w:r>
      <w:r w:rsidR="00A45706" w:rsidRPr="00A45703">
        <w:rPr>
          <w:rFonts w:ascii="Arial" w:hAnsi="Arial"/>
        </w:rPr>
        <w:t xml:space="preserve">Nach Verstreichen von 20 (zwanzig) Tagen ab der letzten Zahlungsfrist ohne Zahlungseingang kann der Wärmelieferant ohne weitere Abmahnungen die Lieferung aussetzen. </w:t>
      </w:r>
      <w:r w:rsidR="00594E27" w:rsidRPr="00A45703">
        <w:rPr>
          <w:rFonts w:ascii="Arial" w:hAnsi="Arial"/>
        </w:rPr>
        <w:t>Um die Wiederaktivierung der Lieferung zu erlangen, muss der Kunde dem Wärmelieferanten die Unterlagen, welche die erfolgte Zahlung der ausstehenden Beträge belegen, übermitteln.</w:t>
      </w:r>
      <w:r w:rsidR="005334CE" w:rsidRPr="00A45703">
        <w:rPr>
          <w:rStyle w:val="Funotenzeichen"/>
          <w:rFonts w:ascii="Arial" w:hAnsi="Arial"/>
        </w:rPr>
        <w:footnoteReference w:id="25"/>
      </w:r>
      <w:r w:rsidR="00594E27" w:rsidRPr="0037290B">
        <w:rPr>
          <w:rFonts w:ascii="Arial" w:hAnsi="Arial"/>
        </w:rPr>
        <w:t xml:space="preserve"> </w:t>
      </w:r>
    </w:p>
    <w:p w14:paraId="31C9EB43" w14:textId="75B3F976" w:rsidR="00F27F64" w:rsidRPr="00A45703" w:rsidRDefault="00972396" w:rsidP="00F27F64">
      <w:pPr>
        <w:spacing w:after="0" w:line="360" w:lineRule="auto"/>
        <w:jc w:val="both"/>
        <w:rPr>
          <w:rFonts w:ascii="Arial" w:hAnsi="Arial" w:cs="Arial"/>
        </w:rPr>
      </w:pPr>
      <w:r>
        <w:rPr>
          <w:rFonts w:ascii="Arial" w:hAnsi="Arial" w:cs="Arial"/>
        </w:rPr>
        <w:t>In jedem F</w:t>
      </w:r>
      <w:r w:rsidR="00C05A23">
        <w:rPr>
          <w:rFonts w:ascii="Arial" w:hAnsi="Arial" w:cs="Arial"/>
        </w:rPr>
        <w:t>a</w:t>
      </w:r>
      <w:r>
        <w:rPr>
          <w:rFonts w:ascii="Arial" w:hAnsi="Arial" w:cs="Arial"/>
        </w:rPr>
        <w:t>ll</w:t>
      </w:r>
      <w:r w:rsidR="00F27F64" w:rsidRPr="00F27F64">
        <w:rPr>
          <w:rFonts w:ascii="Arial" w:hAnsi="Arial" w:cs="Arial"/>
        </w:rPr>
        <w:t xml:space="preserve"> </w:t>
      </w:r>
      <w:r w:rsidR="00F27F64" w:rsidRPr="00594E27">
        <w:rPr>
          <w:rFonts w:ascii="Arial" w:hAnsi="Arial" w:cs="Arial"/>
        </w:rPr>
        <w:t xml:space="preserve">gehen neben den für die verrechneten Beträge geschuldeten Summen auch die damit verbundenen Zinsen und Kosten für die Eintreibung der Forderungen, </w:t>
      </w:r>
      <w:r w:rsidR="003A0261">
        <w:rPr>
          <w:rFonts w:ascii="Arial" w:hAnsi="Arial" w:cs="Arial"/>
        </w:rPr>
        <w:t>sowie</w:t>
      </w:r>
      <w:r w:rsidR="00F27F64" w:rsidRPr="00594E27">
        <w:rPr>
          <w:rFonts w:ascii="Arial" w:hAnsi="Arial" w:cs="Arial"/>
        </w:rPr>
        <w:t xml:space="preserve"> aller Kosten im Zusammenhang mit</w:t>
      </w:r>
      <w:r w:rsidR="00F27F64" w:rsidRPr="004A1450">
        <w:rPr>
          <w:rFonts w:ascii="Arial" w:hAnsi="Arial" w:cs="Arial"/>
        </w:rPr>
        <w:t xml:space="preserve"> den Verfahren der Aussetzung und der möglichen erneuten Aktivierung der </w:t>
      </w:r>
      <w:r w:rsidR="00B517AC">
        <w:rPr>
          <w:rFonts w:ascii="Arial" w:hAnsi="Arial" w:cs="Arial"/>
        </w:rPr>
        <w:t>Wärmelieferung</w:t>
      </w:r>
      <w:r w:rsidR="00F27F64" w:rsidRPr="004A1450">
        <w:rPr>
          <w:rFonts w:ascii="Arial" w:hAnsi="Arial" w:cs="Arial"/>
        </w:rPr>
        <w:t xml:space="preserve">, und vorbehaltlich des </w:t>
      </w:r>
      <w:r w:rsidR="00B667EE">
        <w:rPr>
          <w:rFonts w:ascii="Arial" w:hAnsi="Arial" w:cs="Arial"/>
        </w:rPr>
        <w:t>darüber hinausgehenden</w:t>
      </w:r>
      <w:r w:rsidR="00F27F64" w:rsidRPr="004A1450">
        <w:rPr>
          <w:rFonts w:ascii="Arial" w:hAnsi="Arial" w:cs="Arial"/>
        </w:rPr>
        <w:t xml:space="preserve"> Schadens</w:t>
      </w:r>
      <w:r w:rsidR="00F27F64" w:rsidRPr="00F846DD">
        <w:rPr>
          <w:rFonts w:ascii="Arial" w:hAnsi="Arial" w:cs="Arial"/>
        </w:rPr>
        <w:t>,</w:t>
      </w:r>
      <w:r w:rsidR="00F27F64" w:rsidRPr="00BE11BD">
        <w:rPr>
          <w:rFonts w:ascii="Arial" w:hAnsi="Arial" w:cs="Arial"/>
        </w:rPr>
        <w:t xml:space="preserve"> zu Lasten des </w:t>
      </w:r>
      <w:r w:rsidR="00F27F64" w:rsidRPr="00A45703">
        <w:rPr>
          <w:rFonts w:ascii="Arial" w:hAnsi="Arial" w:cs="Arial"/>
        </w:rPr>
        <w:t>Kunden.</w:t>
      </w:r>
    </w:p>
    <w:p w14:paraId="1E6ED472" w14:textId="24C39061" w:rsidR="004A1450" w:rsidRPr="004A1450" w:rsidRDefault="004A1450" w:rsidP="00F45A54">
      <w:pPr>
        <w:spacing w:after="0" w:line="360" w:lineRule="auto"/>
        <w:jc w:val="both"/>
        <w:rPr>
          <w:rFonts w:ascii="Arial" w:hAnsi="Arial" w:cs="Arial"/>
        </w:rPr>
      </w:pPr>
      <w:proofErr w:type="gramStart"/>
      <w:r w:rsidRPr="00A45703">
        <w:rPr>
          <w:rFonts w:ascii="Arial" w:hAnsi="Arial"/>
        </w:rPr>
        <w:t xml:space="preserve">Hält der Kunde die in der Rechnung angegebene Zahlungsfrist nicht ein, so verlangt der </w:t>
      </w:r>
      <w:r w:rsidR="00BE11BD" w:rsidRPr="00A45703">
        <w:rPr>
          <w:rFonts w:ascii="Arial" w:hAnsi="Arial"/>
        </w:rPr>
        <w:t>Wärmel</w:t>
      </w:r>
      <w:r w:rsidRPr="00A45703">
        <w:rPr>
          <w:rFonts w:ascii="Arial" w:hAnsi="Arial"/>
        </w:rPr>
        <w:t>ieferant</w:t>
      </w:r>
      <w:r w:rsidR="001E4054" w:rsidRPr="00A45703">
        <w:rPr>
          <w:rFonts w:ascii="Arial" w:hAnsi="Arial"/>
        </w:rPr>
        <w:t xml:space="preserve">, </w:t>
      </w:r>
      <w:r w:rsidRPr="00A45703">
        <w:rPr>
          <w:rFonts w:ascii="Arial" w:hAnsi="Arial"/>
        </w:rPr>
        <w:t xml:space="preserve">unbeschadet anderer im Vertrag vorgesehener Rechtsbehelfe </w:t>
      </w:r>
      <w:r w:rsidR="001E4054" w:rsidRPr="00A45703">
        <w:rPr>
          <w:rFonts w:ascii="Arial" w:hAnsi="Arial"/>
        </w:rPr>
        <w:t xml:space="preserve">bzw. des darüber hinausgehenden Schadens, </w:t>
      </w:r>
      <w:r w:rsidRPr="00A45703">
        <w:rPr>
          <w:rFonts w:ascii="Arial" w:hAnsi="Arial"/>
        </w:rPr>
        <w:t xml:space="preserve">vom Kunden </w:t>
      </w:r>
      <w:r w:rsidR="001E4054" w:rsidRPr="00A45703">
        <w:rPr>
          <w:rFonts w:ascii="Arial" w:hAnsi="Arial"/>
        </w:rPr>
        <w:t xml:space="preserve">Verzugszinsen </w:t>
      </w:r>
      <w:r w:rsidRPr="00A45703">
        <w:rPr>
          <w:rFonts w:ascii="Arial" w:hAnsi="Arial"/>
        </w:rPr>
        <w:t xml:space="preserve">neben dem geschuldeten Entgelt und ohne formelle </w:t>
      </w:r>
      <w:proofErr w:type="spellStart"/>
      <w:r w:rsidRPr="00A45703">
        <w:rPr>
          <w:rFonts w:ascii="Arial" w:hAnsi="Arial"/>
        </w:rPr>
        <w:t>Inverzugsetzung</w:t>
      </w:r>
      <w:proofErr w:type="spellEnd"/>
      <w:r w:rsidRPr="00A45703">
        <w:rPr>
          <w:rFonts w:ascii="Arial" w:hAnsi="Arial"/>
        </w:rPr>
        <w:t xml:space="preserve"> ab dem Tag nach Ablauf der Zahlungsfrist </w:t>
      </w:r>
      <w:r w:rsidR="00496CDB" w:rsidRPr="00A45703">
        <w:rPr>
          <w:rFonts w:ascii="Arial" w:hAnsi="Arial"/>
        </w:rPr>
        <w:t xml:space="preserve">bis zum Tag der </w:t>
      </w:r>
      <w:r w:rsidRPr="00A45703">
        <w:rPr>
          <w:rFonts w:ascii="Arial" w:hAnsi="Arial"/>
        </w:rPr>
        <w:t xml:space="preserve">Zahlung, berechnet in Höhe des </w:t>
      </w:r>
      <w:r w:rsidR="00211CF4" w:rsidRPr="00A45703">
        <w:rPr>
          <w:rFonts w:ascii="Arial" w:hAnsi="Arial"/>
        </w:rPr>
        <w:t xml:space="preserve">im </w:t>
      </w:r>
      <w:proofErr w:type="spellStart"/>
      <w:r w:rsidR="00211CF4" w:rsidRPr="00A45703">
        <w:rPr>
          <w:rFonts w:ascii="Arial" w:hAnsi="Arial"/>
        </w:rPr>
        <w:t>GvD</w:t>
      </w:r>
      <w:proofErr w:type="spellEnd"/>
      <w:r w:rsidR="00211CF4" w:rsidRPr="00A45703">
        <w:rPr>
          <w:rFonts w:ascii="Arial" w:hAnsi="Arial"/>
        </w:rPr>
        <w:t>.</w:t>
      </w:r>
      <w:r w:rsidRPr="00A45703">
        <w:rPr>
          <w:rFonts w:ascii="Arial" w:hAnsi="Arial"/>
        </w:rPr>
        <w:t xml:space="preserve"> Nr. 231/2002 vorgesehenen Zinssatzes, </w:t>
      </w:r>
      <w:r w:rsidR="00BE11BD" w:rsidRPr="00A45703">
        <w:rPr>
          <w:rFonts w:ascii="Arial" w:hAnsi="Arial"/>
        </w:rPr>
        <w:t xml:space="preserve">wenn der Kunde </w:t>
      </w:r>
      <w:r w:rsidR="005C364E" w:rsidRPr="00A45703">
        <w:rPr>
          <w:rFonts w:ascii="Arial" w:hAnsi="Arial"/>
        </w:rPr>
        <w:t>k</w:t>
      </w:r>
      <w:r w:rsidR="005C364E" w:rsidRPr="00A45703">
        <w:rPr>
          <w:rFonts w:ascii="Arial" w:hAnsi="Arial" w:cs="Arial"/>
        </w:rPr>
        <w:t>ein Verbraucher im Sinne des Konsumentenschutzgesetzes</w:t>
      </w:r>
      <w:r w:rsidR="005C364E" w:rsidRPr="00A45703">
        <w:rPr>
          <w:rFonts w:ascii="Arial" w:hAnsi="Arial"/>
        </w:rPr>
        <w:t xml:space="preserve"> </w:t>
      </w:r>
      <w:r w:rsidR="00BE11BD" w:rsidRPr="00A45703">
        <w:rPr>
          <w:rFonts w:ascii="Arial" w:hAnsi="Arial"/>
        </w:rPr>
        <w:t xml:space="preserve">ist, </w:t>
      </w:r>
      <w:r w:rsidRPr="00A45703">
        <w:rPr>
          <w:rFonts w:ascii="Arial" w:hAnsi="Arial"/>
        </w:rPr>
        <w:t xml:space="preserve">bzw. berechnet entsprechend dem </w:t>
      </w:r>
      <w:r w:rsidRPr="00A45703">
        <w:rPr>
          <w:rFonts w:ascii="Arial" w:hAnsi="Arial" w:cs="Arial"/>
        </w:rPr>
        <w:t xml:space="preserve">offiziellen, von der Europäischen Zentralbank (EZB) festgelegten Referenzsatz, erhöht um 3,5 Prozentpunkte </w:t>
      </w:r>
      <w:r w:rsidR="00BE11BD" w:rsidRPr="00A45703">
        <w:rPr>
          <w:rFonts w:ascii="Arial" w:hAnsi="Arial" w:cs="Arial"/>
        </w:rPr>
        <w:t>wenn der Kunde ein Verbrauche</w:t>
      </w:r>
      <w:r w:rsidR="00496CDB" w:rsidRPr="00A45703">
        <w:rPr>
          <w:rFonts w:ascii="Arial" w:hAnsi="Arial" w:cs="Arial"/>
        </w:rPr>
        <w:t>r</w:t>
      </w:r>
      <w:r w:rsidR="00BE11BD" w:rsidRPr="00A45703">
        <w:rPr>
          <w:rFonts w:ascii="Arial" w:hAnsi="Arial" w:cs="Arial"/>
        </w:rPr>
        <w:t xml:space="preserve"> </w:t>
      </w:r>
      <w:r w:rsidR="005C364E" w:rsidRPr="00A45703">
        <w:rPr>
          <w:rFonts w:ascii="Arial" w:hAnsi="Arial" w:cs="Arial"/>
        </w:rPr>
        <w:t>ist</w:t>
      </w:r>
      <w:r w:rsidRPr="00A45703">
        <w:rPr>
          <w:rFonts w:ascii="Arial" w:hAnsi="Arial" w:cs="Arial"/>
        </w:rPr>
        <w:t>.</w:t>
      </w:r>
      <w:r w:rsidR="00E105F7" w:rsidRPr="00A45703">
        <w:rPr>
          <w:rStyle w:val="Funotenzeichen"/>
          <w:rFonts w:ascii="Arial" w:hAnsi="Arial" w:cs="Arial"/>
        </w:rPr>
        <w:footnoteReference w:id="26"/>
      </w:r>
      <w:proofErr w:type="gramEnd"/>
    </w:p>
    <w:p w14:paraId="3CC53495" w14:textId="77777777" w:rsidR="0083754F" w:rsidRPr="00EF368E" w:rsidRDefault="0083754F" w:rsidP="00637FA9">
      <w:pPr>
        <w:spacing w:after="0" w:line="360" w:lineRule="auto"/>
        <w:jc w:val="both"/>
        <w:rPr>
          <w:rFonts w:ascii="Arial" w:hAnsi="Arial" w:cs="Arial"/>
        </w:rPr>
      </w:pPr>
    </w:p>
    <w:p w14:paraId="5410F954" w14:textId="57BF39E3" w:rsidR="002D02FC" w:rsidRPr="00F45A54" w:rsidRDefault="002D02FC" w:rsidP="002D02FC">
      <w:pPr>
        <w:spacing w:after="0" w:line="360" w:lineRule="auto"/>
        <w:jc w:val="center"/>
        <w:rPr>
          <w:rFonts w:ascii="Arial" w:eastAsia="Times New Roman" w:hAnsi="Arial" w:cs="Arial"/>
          <w:b/>
          <w:bCs/>
          <w:lang w:eastAsia="de-DE"/>
        </w:rPr>
      </w:pPr>
      <w:r w:rsidRPr="00F45A54">
        <w:rPr>
          <w:rFonts w:ascii="Arial" w:eastAsia="Times New Roman" w:hAnsi="Arial" w:cs="Arial"/>
          <w:b/>
          <w:bCs/>
          <w:lang w:eastAsia="de-DE"/>
        </w:rPr>
        <w:t xml:space="preserve">Art. 9 </w:t>
      </w:r>
      <w:r w:rsidR="004A62E6" w:rsidRPr="00F45A54">
        <w:rPr>
          <w:rFonts w:ascii="Arial" w:eastAsia="Times New Roman" w:hAnsi="Arial" w:cs="Arial"/>
          <w:b/>
          <w:bCs/>
          <w:lang w:eastAsia="de-DE"/>
        </w:rPr>
        <w:t>Ratenzahlung</w:t>
      </w:r>
      <w:r w:rsidR="000A0C93" w:rsidRPr="00F45A54">
        <w:rPr>
          <w:rStyle w:val="Funotenzeichen"/>
          <w:rFonts w:ascii="Arial" w:eastAsia="Times New Roman" w:hAnsi="Arial" w:cs="Arial"/>
          <w:lang w:eastAsia="de-DE"/>
        </w:rPr>
        <w:footnoteReference w:id="27"/>
      </w:r>
    </w:p>
    <w:p w14:paraId="28145813" w14:textId="6EC83B85" w:rsidR="00883E28" w:rsidRDefault="00883E28" w:rsidP="002D02FC">
      <w:pPr>
        <w:spacing w:after="0" w:line="360" w:lineRule="auto"/>
        <w:jc w:val="both"/>
        <w:rPr>
          <w:rFonts w:ascii="Arial" w:hAnsi="Arial" w:cs="Arial"/>
        </w:rPr>
      </w:pPr>
      <w:r w:rsidRPr="00A45703">
        <w:rPr>
          <w:rFonts w:ascii="Arial" w:hAnsi="Arial" w:cs="Arial"/>
        </w:rPr>
        <w:t xml:space="preserve">Der Kunde hat das Recht, </w:t>
      </w:r>
      <w:r w:rsidR="00904A60" w:rsidRPr="00A45703">
        <w:rPr>
          <w:rFonts w:ascii="Arial" w:hAnsi="Arial" w:cs="Arial"/>
        </w:rPr>
        <w:t xml:space="preserve">eine </w:t>
      </w:r>
      <w:r w:rsidRPr="00A45703">
        <w:rPr>
          <w:rFonts w:ascii="Arial" w:hAnsi="Arial" w:cs="Arial"/>
        </w:rPr>
        <w:t xml:space="preserve">Ratenzahlung innerhalb von 10 (zehn) Kalendertagen nach Ablauf der Zahlungsfrist für die Rechnung zu verlangen, </w:t>
      </w:r>
      <w:r w:rsidR="00EE7084" w:rsidRPr="00A45703">
        <w:rPr>
          <w:rFonts w:ascii="Arial" w:hAnsi="Arial" w:cs="Arial"/>
        </w:rPr>
        <w:t>sofern</w:t>
      </w:r>
      <w:r w:rsidRPr="00A45703">
        <w:rPr>
          <w:rFonts w:ascii="Arial" w:hAnsi="Arial" w:cs="Arial"/>
        </w:rPr>
        <w:t xml:space="preserve"> der Rechnungsbetrag mehr als 3 (drei) Mal so hoch ist wie der durchschnittliche Rechnungsbetrag </w:t>
      </w:r>
      <w:r w:rsidR="00A37BC3" w:rsidRPr="00A45703">
        <w:rPr>
          <w:rFonts w:ascii="Arial" w:hAnsi="Arial" w:cs="Arial"/>
        </w:rPr>
        <w:t>jener</w:t>
      </w:r>
      <w:r w:rsidRPr="00A45703">
        <w:rPr>
          <w:rFonts w:ascii="Arial" w:hAnsi="Arial" w:cs="Arial"/>
        </w:rPr>
        <w:t xml:space="preserve"> Rechnungen, die in den 12 (zwölf) Monaten vor der Ausstellung der betroffenen Rechnung ausgestellt wurden. </w:t>
      </w:r>
      <w:r w:rsidR="00A74682" w:rsidRPr="00A45703">
        <w:rPr>
          <w:rFonts w:ascii="Arial" w:hAnsi="Arial" w:cs="Arial"/>
        </w:rPr>
        <w:t xml:space="preserve">Die Ratenzahlung kann per E-Mail beim </w:t>
      </w:r>
      <w:r w:rsidR="00864180" w:rsidRPr="00A45703">
        <w:rPr>
          <w:rFonts w:ascii="Arial" w:hAnsi="Arial" w:cs="Arial"/>
        </w:rPr>
        <w:t>Wärmel</w:t>
      </w:r>
      <w:r w:rsidR="00A74682" w:rsidRPr="00A45703">
        <w:rPr>
          <w:rFonts w:ascii="Arial" w:hAnsi="Arial" w:cs="Arial"/>
        </w:rPr>
        <w:t xml:space="preserve">ieferanten unter der folgenden Adresse angefordert werden: …………………… </w:t>
      </w:r>
      <w:r w:rsidRPr="00A45703">
        <w:rPr>
          <w:rFonts w:ascii="Arial" w:hAnsi="Arial" w:cs="Arial"/>
        </w:rPr>
        <w:t>In diesem Fall werden dem Kunden Verzugszinsen in Höhe des von der Europäischen Zentralbank festgelegten offiziellen Referenzzinssatzes berechnet, der ab dem Tag des Ablaufs der Zahlungsfrist der Rechnung berechnet wird.</w:t>
      </w:r>
    </w:p>
    <w:p w14:paraId="0C990948" w14:textId="6678810B" w:rsidR="002D02FC" w:rsidRPr="00F45A54" w:rsidRDefault="008822DD" w:rsidP="002D02FC">
      <w:pPr>
        <w:spacing w:after="0" w:line="360" w:lineRule="auto"/>
        <w:jc w:val="both"/>
        <w:rPr>
          <w:rFonts w:ascii="Arial" w:hAnsi="Arial" w:cs="Arial"/>
        </w:rPr>
      </w:pPr>
      <w:r w:rsidRPr="008822DD">
        <w:rPr>
          <w:rFonts w:ascii="Arial" w:hAnsi="Arial" w:cs="Arial"/>
        </w:rPr>
        <w:lastRenderedPageBreak/>
        <w:t xml:space="preserve">Die Beträge, die Gegenstand </w:t>
      </w:r>
      <w:r>
        <w:rPr>
          <w:rFonts w:ascii="Arial" w:hAnsi="Arial" w:cs="Arial"/>
        </w:rPr>
        <w:t>der</w:t>
      </w:r>
      <w:r w:rsidRPr="008822DD">
        <w:rPr>
          <w:rFonts w:ascii="Arial" w:hAnsi="Arial" w:cs="Arial"/>
        </w:rPr>
        <w:t xml:space="preserve"> Ratenzahlungen sind, werden in eine Anzahl von aufeinanderfolgenden Raten </w:t>
      </w:r>
      <w:r w:rsidR="00017539">
        <w:rPr>
          <w:rFonts w:ascii="Arial" w:hAnsi="Arial" w:cs="Arial"/>
        </w:rPr>
        <w:t>mit</w:t>
      </w:r>
      <w:r w:rsidRPr="008822DD">
        <w:rPr>
          <w:rFonts w:ascii="Arial" w:hAnsi="Arial" w:cs="Arial"/>
        </w:rPr>
        <w:t xml:space="preserve"> konstante</w:t>
      </w:r>
      <w:r w:rsidR="00017539">
        <w:rPr>
          <w:rFonts w:ascii="Arial" w:hAnsi="Arial" w:cs="Arial"/>
        </w:rPr>
        <w:t>m</w:t>
      </w:r>
      <w:r w:rsidRPr="008822DD">
        <w:rPr>
          <w:rFonts w:ascii="Arial" w:hAnsi="Arial" w:cs="Arial"/>
        </w:rPr>
        <w:t xml:space="preserve"> Betrag aufgeteilt, </w:t>
      </w:r>
      <w:r w:rsidR="00986DDD">
        <w:rPr>
          <w:rFonts w:ascii="Arial" w:hAnsi="Arial" w:cs="Arial"/>
        </w:rPr>
        <w:t>die</w:t>
      </w:r>
      <w:r w:rsidRPr="008822DD">
        <w:rPr>
          <w:rFonts w:ascii="Arial" w:hAnsi="Arial" w:cs="Arial"/>
        </w:rPr>
        <w:t xml:space="preserve"> </w:t>
      </w:r>
      <w:r w:rsidR="00986DDD">
        <w:rPr>
          <w:rFonts w:ascii="Arial" w:hAnsi="Arial" w:cs="Arial"/>
        </w:rPr>
        <w:t>höchstens</w:t>
      </w:r>
      <w:r w:rsidRPr="008822DD">
        <w:rPr>
          <w:rFonts w:ascii="Arial" w:hAnsi="Arial" w:cs="Arial"/>
        </w:rPr>
        <w:t xml:space="preserve"> de</w:t>
      </w:r>
      <w:r w:rsidR="00986DDD">
        <w:rPr>
          <w:rFonts w:ascii="Arial" w:hAnsi="Arial" w:cs="Arial"/>
        </w:rPr>
        <w:t>n</w:t>
      </w:r>
      <w:r w:rsidRPr="008822DD">
        <w:rPr>
          <w:rFonts w:ascii="Arial" w:hAnsi="Arial" w:cs="Arial"/>
        </w:rPr>
        <w:t xml:space="preserve"> in den letzten 12 (zwölf) Monaten ausgestellten Rechnungen entspricht, es sei denn, die Parteien haben schriftlich etwas anderes vereinbart. Die </w:t>
      </w:r>
      <w:r w:rsidR="00986DDD">
        <w:rPr>
          <w:rFonts w:ascii="Arial" w:hAnsi="Arial" w:cs="Arial"/>
        </w:rPr>
        <w:t>Raten</w:t>
      </w:r>
      <w:r w:rsidRPr="008822DD">
        <w:rPr>
          <w:rFonts w:ascii="Arial" w:hAnsi="Arial" w:cs="Arial"/>
        </w:rPr>
        <w:t xml:space="preserve">, die nicht kumuliert werden können, haben eine Häufigkeit, die der Periodizität der Rechnungsstellung entspricht, unbeschadet des Rechts des </w:t>
      </w:r>
      <w:r w:rsidR="00986DDD">
        <w:rPr>
          <w:rFonts w:ascii="Arial" w:hAnsi="Arial" w:cs="Arial"/>
        </w:rPr>
        <w:t>Wärmel</w:t>
      </w:r>
      <w:r w:rsidRPr="008822DD">
        <w:rPr>
          <w:rFonts w:ascii="Arial" w:hAnsi="Arial" w:cs="Arial"/>
        </w:rPr>
        <w:t xml:space="preserve">ieferanten, die </w:t>
      </w:r>
      <w:r w:rsidR="00986DDD">
        <w:rPr>
          <w:rFonts w:ascii="Arial" w:hAnsi="Arial" w:cs="Arial"/>
        </w:rPr>
        <w:t>Raten</w:t>
      </w:r>
      <w:r w:rsidRPr="008822DD">
        <w:rPr>
          <w:rFonts w:ascii="Arial" w:hAnsi="Arial" w:cs="Arial"/>
        </w:rPr>
        <w:t xml:space="preserve"> mit anderen Dokumenten als der Rechnung </w:t>
      </w:r>
      <w:r w:rsidR="00986DDD">
        <w:rPr>
          <w:rFonts w:ascii="Arial" w:hAnsi="Arial" w:cs="Arial"/>
        </w:rPr>
        <w:t>anzulasten</w:t>
      </w:r>
      <w:r w:rsidRPr="008822DD">
        <w:rPr>
          <w:rFonts w:ascii="Arial" w:hAnsi="Arial" w:cs="Arial"/>
        </w:rPr>
        <w:t xml:space="preserve">. Im Falle </w:t>
      </w:r>
      <w:r w:rsidR="00C64306">
        <w:rPr>
          <w:rFonts w:ascii="Arial" w:hAnsi="Arial" w:cs="Arial"/>
        </w:rPr>
        <w:t>der Beendigung des</w:t>
      </w:r>
      <w:r w:rsidRPr="008822DD">
        <w:rPr>
          <w:rFonts w:ascii="Arial" w:hAnsi="Arial" w:cs="Arial"/>
        </w:rPr>
        <w:t xml:space="preserve"> Vertrag</w:t>
      </w:r>
      <w:r w:rsidR="00C64306">
        <w:rPr>
          <w:rFonts w:ascii="Arial" w:hAnsi="Arial" w:cs="Arial"/>
        </w:rPr>
        <w:t>es</w:t>
      </w:r>
      <w:r w:rsidRPr="008822DD">
        <w:rPr>
          <w:rFonts w:ascii="Arial" w:hAnsi="Arial" w:cs="Arial"/>
        </w:rPr>
        <w:t xml:space="preserve"> hat der </w:t>
      </w:r>
      <w:r w:rsidR="00986DDD">
        <w:rPr>
          <w:rFonts w:ascii="Arial" w:hAnsi="Arial" w:cs="Arial"/>
        </w:rPr>
        <w:t>Wärmel</w:t>
      </w:r>
      <w:r w:rsidR="00986DDD" w:rsidRPr="008822DD">
        <w:rPr>
          <w:rFonts w:ascii="Arial" w:hAnsi="Arial" w:cs="Arial"/>
        </w:rPr>
        <w:t xml:space="preserve">ieferant </w:t>
      </w:r>
      <w:r w:rsidRPr="008822DD">
        <w:rPr>
          <w:rFonts w:ascii="Arial" w:hAnsi="Arial" w:cs="Arial"/>
        </w:rPr>
        <w:t>das Recht, den Kunden zur sofortigen Zahlung der noch nicht fälligen Raten aufzufordern</w:t>
      </w:r>
      <w:r w:rsidR="002D02FC" w:rsidRPr="00F45A54">
        <w:rPr>
          <w:rFonts w:ascii="Arial" w:hAnsi="Arial" w:cs="Arial"/>
        </w:rPr>
        <w:t xml:space="preserve">. </w:t>
      </w:r>
    </w:p>
    <w:p w14:paraId="389A9760" w14:textId="77777777" w:rsidR="009165C5" w:rsidRPr="00986DDD" w:rsidRDefault="009165C5" w:rsidP="00F45A54">
      <w:pPr>
        <w:spacing w:after="0" w:line="360" w:lineRule="auto"/>
        <w:jc w:val="both"/>
        <w:rPr>
          <w:rFonts w:ascii="Arial" w:hAnsi="Arial" w:cs="Arial"/>
        </w:rPr>
      </w:pPr>
    </w:p>
    <w:p w14:paraId="2368CADD" w14:textId="670163ED" w:rsidR="004559DD" w:rsidRDefault="003D5AD3" w:rsidP="00F45A54">
      <w:pPr>
        <w:spacing w:after="0" w:line="360" w:lineRule="auto"/>
        <w:jc w:val="center"/>
        <w:rPr>
          <w:rFonts w:ascii="Arial" w:hAnsi="Arial" w:cs="Arial"/>
          <w:b/>
        </w:rPr>
      </w:pPr>
      <w:r>
        <w:rPr>
          <w:rFonts w:ascii="Arial" w:hAnsi="Arial" w:cs="Arial"/>
          <w:b/>
        </w:rPr>
        <w:t xml:space="preserve">Art. </w:t>
      </w:r>
      <w:r w:rsidR="009165C5">
        <w:rPr>
          <w:rFonts w:ascii="Arial" w:hAnsi="Arial" w:cs="Arial"/>
          <w:b/>
        </w:rPr>
        <w:t>10</w:t>
      </w:r>
      <w:r>
        <w:rPr>
          <w:rFonts w:ascii="Arial" w:hAnsi="Arial" w:cs="Arial"/>
          <w:b/>
        </w:rPr>
        <w:t xml:space="preserve"> Unterbrechung</w:t>
      </w:r>
    </w:p>
    <w:p w14:paraId="685612E9" w14:textId="3B63766E" w:rsidR="001461E5" w:rsidRDefault="004559DD">
      <w:pPr>
        <w:spacing w:after="0" w:line="360" w:lineRule="auto"/>
        <w:jc w:val="both"/>
        <w:rPr>
          <w:rFonts w:ascii="Arial" w:hAnsi="Arial" w:cs="Arial"/>
        </w:rPr>
      </w:pPr>
      <w:r>
        <w:rPr>
          <w:rFonts w:ascii="Arial" w:hAnsi="Arial" w:cs="Arial"/>
        </w:rPr>
        <w:t xml:space="preserve">Sollte der </w:t>
      </w:r>
      <w:r w:rsidR="005D797A">
        <w:rPr>
          <w:rFonts w:ascii="Arial" w:hAnsi="Arial" w:cs="Arial"/>
        </w:rPr>
        <w:t>Wärmel</w:t>
      </w:r>
      <w:r>
        <w:rPr>
          <w:rFonts w:ascii="Arial" w:hAnsi="Arial" w:cs="Arial"/>
        </w:rPr>
        <w:t xml:space="preserve">ieferant durch Fälle höherer Gewalt oder durch sonstige Umstände, die der </w:t>
      </w:r>
      <w:r w:rsidR="005D797A">
        <w:rPr>
          <w:rFonts w:ascii="Arial" w:hAnsi="Arial" w:cs="Arial"/>
        </w:rPr>
        <w:t>Wärmel</w:t>
      </w:r>
      <w:r>
        <w:rPr>
          <w:rFonts w:ascii="Arial" w:hAnsi="Arial" w:cs="Arial"/>
        </w:rPr>
        <w:t xml:space="preserve">ieferant mit zumutbaren Mitteln nicht abwenden kann, in der Erzeugung, </w:t>
      </w:r>
      <w:r w:rsidR="00A606DE">
        <w:rPr>
          <w:rFonts w:ascii="Arial" w:hAnsi="Arial" w:cs="Arial"/>
        </w:rPr>
        <w:t xml:space="preserve">Verteilung </w:t>
      </w:r>
      <w:r>
        <w:rPr>
          <w:rFonts w:ascii="Arial" w:hAnsi="Arial" w:cs="Arial"/>
        </w:rPr>
        <w:t xml:space="preserve">oder Abgabe von Wärme ganz oder teilweise verhindert sein, ruht die Verpflichtung des </w:t>
      </w:r>
      <w:r w:rsidR="005D797A">
        <w:rPr>
          <w:rFonts w:ascii="Arial" w:hAnsi="Arial" w:cs="Arial"/>
        </w:rPr>
        <w:t>Wärmel</w:t>
      </w:r>
      <w:r>
        <w:rPr>
          <w:rFonts w:ascii="Arial" w:hAnsi="Arial" w:cs="Arial"/>
        </w:rPr>
        <w:t>ieferanten, bis die Hindernisse oder Störungen beseitigt sind</w:t>
      </w:r>
      <w:r w:rsidR="001461E5">
        <w:rPr>
          <w:rFonts w:ascii="Arial" w:hAnsi="Arial" w:cs="Arial"/>
        </w:rPr>
        <w:t>.</w:t>
      </w:r>
    </w:p>
    <w:p w14:paraId="2C3443DC" w14:textId="7774D8B9" w:rsidR="004559DD" w:rsidRDefault="004559DD" w:rsidP="00F45A54">
      <w:pPr>
        <w:spacing w:after="0" w:line="360" w:lineRule="auto"/>
        <w:jc w:val="both"/>
        <w:rPr>
          <w:rFonts w:ascii="Arial" w:hAnsi="Arial" w:cs="Arial"/>
        </w:rPr>
      </w:pPr>
      <w:r>
        <w:rPr>
          <w:rFonts w:ascii="Arial" w:hAnsi="Arial" w:cs="Arial"/>
        </w:rPr>
        <w:t xml:space="preserve">Der </w:t>
      </w:r>
      <w:r w:rsidR="005D797A">
        <w:rPr>
          <w:rFonts w:ascii="Arial" w:hAnsi="Arial" w:cs="Arial"/>
        </w:rPr>
        <w:t>Wärmel</w:t>
      </w:r>
      <w:r>
        <w:rPr>
          <w:rFonts w:ascii="Arial" w:hAnsi="Arial" w:cs="Arial"/>
        </w:rPr>
        <w:t xml:space="preserve">ieferant übernimmt keinerlei Verantwortung für mittelbare oder unmittelbare Schäden, die durch die Unterbrechungen oder durch unregelmäßige Wärmelieferungen, die auf höhere Gewalt zurückzuführen </w:t>
      </w:r>
      <w:r w:rsidR="00A606DE">
        <w:rPr>
          <w:rFonts w:ascii="Arial" w:hAnsi="Arial" w:cs="Arial"/>
        </w:rPr>
        <w:t>oder jedenfalls nicht dem Wärmelieferanten zuzuschreiben</w:t>
      </w:r>
      <w:r w:rsidR="00283E71" w:rsidRPr="00283E71">
        <w:rPr>
          <w:rFonts w:ascii="Arial" w:hAnsi="Arial" w:cs="Arial"/>
        </w:rPr>
        <w:t xml:space="preserve"> </w:t>
      </w:r>
      <w:r w:rsidR="00283E71">
        <w:rPr>
          <w:rFonts w:ascii="Arial" w:hAnsi="Arial" w:cs="Arial"/>
        </w:rPr>
        <w:t>sind</w:t>
      </w:r>
      <w:r>
        <w:rPr>
          <w:rFonts w:ascii="Arial" w:hAnsi="Arial" w:cs="Arial"/>
        </w:rPr>
        <w:t>, erwachsen</w:t>
      </w:r>
      <w:r w:rsidR="00C02B7C">
        <w:rPr>
          <w:rFonts w:ascii="Arial" w:hAnsi="Arial" w:cs="Arial"/>
        </w:rPr>
        <w:t xml:space="preserve">, noch stellen sie </w:t>
      </w:r>
      <w:r w:rsidR="00A606DE">
        <w:rPr>
          <w:rFonts w:ascii="Arial" w:hAnsi="Arial" w:cs="Arial"/>
        </w:rPr>
        <w:t xml:space="preserve">einen Grund für die Auflösung des Vertrags dar. </w:t>
      </w:r>
    </w:p>
    <w:p w14:paraId="42703443" w14:textId="0F2A363F" w:rsidR="003C3154" w:rsidRDefault="004559DD" w:rsidP="00637FA9">
      <w:pPr>
        <w:spacing w:after="0" w:line="360" w:lineRule="auto"/>
        <w:jc w:val="both"/>
        <w:rPr>
          <w:rFonts w:ascii="Arial" w:hAnsi="Arial" w:cs="Arial"/>
        </w:rPr>
      </w:pPr>
      <w:r>
        <w:rPr>
          <w:rFonts w:ascii="Arial" w:hAnsi="Arial" w:cs="Arial"/>
        </w:rPr>
        <w:t xml:space="preserve">Der </w:t>
      </w:r>
      <w:r w:rsidR="005D797A">
        <w:rPr>
          <w:rFonts w:ascii="Arial" w:hAnsi="Arial" w:cs="Arial"/>
        </w:rPr>
        <w:t>Wärmel</w:t>
      </w:r>
      <w:r>
        <w:rPr>
          <w:rFonts w:ascii="Arial" w:hAnsi="Arial" w:cs="Arial"/>
        </w:rPr>
        <w:t xml:space="preserve">ieferant ist </w:t>
      </w:r>
      <w:r w:rsidR="00E759EC">
        <w:rPr>
          <w:rFonts w:ascii="Arial" w:hAnsi="Arial" w:cs="Arial"/>
        </w:rPr>
        <w:t>berechtigt</w:t>
      </w:r>
      <w:r>
        <w:rPr>
          <w:rFonts w:ascii="Arial" w:hAnsi="Arial" w:cs="Arial"/>
        </w:rPr>
        <w:t xml:space="preserve">, die </w:t>
      </w:r>
      <w:r w:rsidR="00745E47">
        <w:rPr>
          <w:rFonts w:ascii="Arial" w:hAnsi="Arial" w:cs="Arial"/>
        </w:rPr>
        <w:t>Wärmelieferung</w:t>
      </w:r>
      <w:r>
        <w:rPr>
          <w:rFonts w:ascii="Arial" w:hAnsi="Arial" w:cs="Arial"/>
        </w:rPr>
        <w:t xml:space="preserve"> </w:t>
      </w:r>
      <w:r w:rsidR="00102B0E">
        <w:rPr>
          <w:rFonts w:ascii="Arial" w:hAnsi="Arial" w:cs="Arial"/>
        </w:rPr>
        <w:t>für die Ausführung</w:t>
      </w:r>
      <w:r>
        <w:rPr>
          <w:rFonts w:ascii="Arial" w:hAnsi="Arial" w:cs="Arial"/>
        </w:rPr>
        <w:t xml:space="preserve"> betriebsnotwendiger Arbeiten </w:t>
      </w:r>
      <w:r w:rsidR="00102B0E">
        <w:rPr>
          <w:rFonts w:ascii="Arial" w:hAnsi="Arial" w:cs="Arial"/>
        </w:rPr>
        <w:t>oder für andere Fälle einer programmierten Unterbrechung</w:t>
      </w:r>
      <w:r w:rsidR="00E759EC">
        <w:rPr>
          <w:rFonts w:ascii="Arial" w:hAnsi="Arial" w:cs="Arial"/>
        </w:rPr>
        <w:t xml:space="preserve"> </w:t>
      </w:r>
      <w:r>
        <w:rPr>
          <w:rFonts w:ascii="Arial" w:hAnsi="Arial" w:cs="Arial"/>
        </w:rPr>
        <w:t xml:space="preserve">vorübergehend zu unterbrechen. </w:t>
      </w:r>
      <w:r w:rsidR="00234276" w:rsidRPr="00234276">
        <w:rPr>
          <w:rFonts w:ascii="Arial" w:hAnsi="Arial" w:cs="Arial"/>
        </w:rPr>
        <w:t xml:space="preserve">In diesem Fall </w:t>
      </w:r>
      <w:r w:rsidR="00234276">
        <w:rPr>
          <w:rFonts w:ascii="Arial" w:hAnsi="Arial" w:cs="Arial"/>
        </w:rPr>
        <w:t>wird</w:t>
      </w:r>
      <w:r w:rsidR="00234276" w:rsidRPr="00234276">
        <w:rPr>
          <w:rFonts w:ascii="Arial" w:hAnsi="Arial" w:cs="Arial"/>
        </w:rPr>
        <w:t xml:space="preserve"> der </w:t>
      </w:r>
      <w:r w:rsidR="00234276">
        <w:rPr>
          <w:rFonts w:ascii="Arial" w:hAnsi="Arial" w:cs="Arial"/>
        </w:rPr>
        <w:t>Wärmel</w:t>
      </w:r>
      <w:r w:rsidR="00234276" w:rsidRPr="00234276">
        <w:rPr>
          <w:rFonts w:ascii="Arial" w:hAnsi="Arial" w:cs="Arial"/>
        </w:rPr>
        <w:t>ieferant dem Kunden die Unterbrechung in der Winterperiode mindestens 48 Stunden und in der Sommerperiode mindestens 24 Stunden im Voraus mitteilen.</w:t>
      </w:r>
    </w:p>
    <w:p w14:paraId="6C1C2B62" w14:textId="7A5A13EB" w:rsidR="004559DD" w:rsidRDefault="004559DD" w:rsidP="00637FA9">
      <w:pPr>
        <w:spacing w:after="0" w:line="360" w:lineRule="auto"/>
        <w:jc w:val="both"/>
        <w:rPr>
          <w:rFonts w:ascii="Arial" w:hAnsi="Arial" w:cs="Arial"/>
        </w:rPr>
      </w:pPr>
      <w:r>
        <w:rPr>
          <w:rFonts w:ascii="Arial" w:hAnsi="Arial" w:cs="Arial"/>
        </w:rPr>
        <w:t xml:space="preserve">Der </w:t>
      </w:r>
      <w:r w:rsidR="005D797A">
        <w:rPr>
          <w:rFonts w:ascii="Arial" w:hAnsi="Arial" w:cs="Arial"/>
        </w:rPr>
        <w:t>Wärmel</w:t>
      </w:r>
      <w:r>
        <w:rPr>
          <w:rFonts w:ascii="Arial" w:hAnsi="Arial" w:cs="Arial"/>
        </w:rPr>
        <w:t xml:space="preserve">ieferant ist </w:t>
      </w:r>
      <w:r w:rsidR="00AC6134">
        <w:rPr>
          <w:rFonts w:ascii="Arial" w:hAnsi="Arial" w:cs="Arial"/>
        </w:rPr>
        <w:t xml:space="preserve">jedenfalls </w:t>
      </w:r>
      <w:r>
        <w:rPr>
          <w:rFonts w:ascii="Arial" w:hAnsi="Arial" w:cs="Arial"/>
        </w:rPr>
        <w:t>verpflichtet, jede Störung der Unterbrechung möglichst rasch zu beheben.</w:t>
      </w:r>
    </w:p>
    <w:p w14:paraId="4B4DF9B5" w14:textId="77777777" w:rsidR="00DD014B" w:rsidRPr="004559DD" w:rsidRDefault="00DD014B" w:rsidP="00F45A54">
      <w:pPr>
        <w:spacing w:after="0" w:line="360" w:lineRule="auto"/>
        <w:jc w:val="both"/>
        <w:rPr>
          <w:rFonts w:ascii="Arial" w:hAnsi="Arial" w:cs="Arial"/>
        </w:rPr>
      </w:pPr>
    </w:p>
    <w:p w14:paraId="0FB92DFD" w14:textId="2350E603" w:rsidR="004559DD" w:rsidRPr="00D22C4F" w:rsidRDefault="003D5AD3" w:rsidP="00F45A54">
      <w:pPr>
        <w:spacing w:after="0" w:line="360" w:lineRule="auto"/>
        <w:jc w:val="center"/>
        <w:rPr>
          <w:rFonts w:ascii="Arial" w:hAnsi="Arial" w:cs="Arial"/>
          <w:b/>
        </w:rPr>
      </w:pPr>
      <w:r>
        <w:rPr>
          <w:rFonts w:ascii="Arial" w:hAnsi="Arial" w:cs="Arial"/>
          <w:b/>
        </w:rPr>
        <w:t xml:space="preserve">Art. </w:t>
      </w:r>
      <w:r w:rsidR="00DD014B">
        <w:rPr>
          <w:rFonts w:ascii="Arial" w:hAnsi="Arial" w:cs="Arial"/>
          <w:b/>
        </w:rPr>
        <w:t>11 Vertragsdauer und</w:t>
      </w:r>
      <w:r w:rsidR="005A5A52" w:rsidRPr="00D22C4F">
        <w:rPr>
          <w:rFonts w:ascii="Arial" w:hAnsi="Arial" w:cs="Arial"/>
          <w:b/>
        </w:rPr>
        <w:t xml:space="preserve"> Rücktritt</w:t>
      </w:r>
      <w:r w:rsidR="00210812">
        <w:rPr>
          <w:rFonts w:ascii="Arial" w:hAnsi="Arial" w:cs="Arial"/>
          <w:b/>
        </w:rPr>
        <w:t>srecht</w:t>
      </w:r>
      <w:r w:rsidR="005A5A52" w:rsidRPr="00D22C4F">
        <w:rPr>
          <w:rFonts w:ascii="Arial" w:hAnsi="Arial" w:cs="Arial"/>
          <w:b/>
        </w:rPr>
        <w:t xml:space="preserve"> </w:t>
      </w:r>
    </w:p>
    <w:p w14:paraId="79FA8573" w14:textId="7194D648" w:rsidR="008E266B" w:rsidRPr="00A45703" w:rsidRDefault="00C44424" w:rsidP="00637FA9">
      <w:pPr>
        <w:spacing w:after="0" w:line="360" w:lineRule="auto"/>
        <w:jc w:val="both"/>
        <w:rPr>
          <w:rFonts w:ascii="Arial" w:hAnsi="Arial" w:cs="Arial"/>
        </w:rPr>
      </w:pPr>
      <w:r w:rsidRPr="00A45703">
        <w:rPr>
          <w:rFonts w:ascii="Arial" w:hAnsi="Arial" w:cs="Arial"/>
        </w:rPr>
        <w:t xml:space="preserve">Der Vertrag </w:t>
      </w:r>
      <w:r w:rsidR="008E266B" w:rsidRPr="00A45703">
        <w:rPr>
          <w:rFonts w:ascii="Arial" w:hAnsi="Arial" w:cs="Arial"/>
        </w:rPr>
        <w:t>ist</w:t>
      </w:r>
      <w:r w:rsidRPr="00A45703">
        <w:rPr>
          <w:rFonts w:ascii="Arial" w:hAnsi="Arial" w:cs="Arial"/>
        </w:rPr>
        <w:t xml:space="preserve"> auf</w:t>
      </w:r>
      <w:r w:rsidR="004559DD" w:rsidRPr="00A45703">
        <w:rPr>
          <w:rFonts w:ascii="Arial" w:hAnsi="Arial" w:cs="Arial"/>
        </w:rPr>
        <w:t xml:space="preserve"> unbestimmte Zeit</w:t>
      </w:r>
      <w:r w:rsidRPr="00A45703">
        <w:rPr>
          <w:rFonts w:ascii="Arial" w:hAnsi="Arial" w:cs="Arial"/>
        </w:rPr>
        <w:t xml:space="preserve"> abgeschlossen</w:t>
      </w:r>
      <w:r w:rsidR="004559DD" w:rsidRPr="00A45703">
        <w:rPr>
          <w:rFonts w:ascii="Arial" w:hAnsi="Arial" w:cs="Arial"/>
        </w:rPr>
        <w:t>.</w:t>
      </w:r>
      <w:r w:rsidR="0050294D" w:rsidRPr="00A45703">
        <w:rPr>
          <w:rStyle w:val="Funotenzeichen"/>
          <w:rFonts w:ascii="Arial" w:hAnsi="Arial" w:cs="Arial"/>
        </w:rPr>
        <w:footnoteReference w:id="28"/>
      </w:r>
    </w:p>
    <w:p w14:paraId="22BD3661" w14:textId="71C940C6" w:rsidR="004559DD" w:rsidRPr="00A45703" w:rsidRDefault="004559DD" w:rsidP="00F45A54">
      <w:pPr>
        <w:spacing w:after="0" w:line="360" w:lineRule="auto"/>
        <w:jc w:val="both"/>
        <w:rPr>
          <w:rFonts w:ascii="Arial" w:hAnsi="Arial" w:cs="Arial"/>
        </w:rPr>
      </w:pPr>
      <w:r w:rsidRPr="00A45703">
        <w:rPr>
          <w:rFonts w:ascii="Arial" w:hAnsi="Arial" w:cs="Arial"/>
        </w:rPr>
        <w:t xml:space="preserve">Der </w:t>
      </w:r>
      <w:r w:rsidR="005D797A" w:rsidRPr="00A45703">
        <w:rPr>
          <w:rFonts w:ascii="Arial" w:hAnsi="Arial" w:cs="Arial"/>
        </w:rPr>
        <w:t>Kunde</w:t>
      </w:r>
      <w:r w:rsidRPr="00A45703">
        <w:rPr>
          <w:rFonts w:ascii="Arial" w:hAnsi="Arial" w:cs="Arial"/>
        </w:rPr>
        <w:t xml:space="preserve"> hat das Recht unter Einhaltung der Vorankündigung von mindestens </w:t>
      </w:r>
      <w:r w:rsidR="000731DC" w:rsidRPr="00A45703">
        <w:rPr>
          <w:rFonts w:ascii="Arial" w:hAnsi="Arial" w:cs="Arial"/>
        </w:rPr>
        <w:t>30 (dreißig) Tagen</w:t>
      </w:r>
      <w:r w:rsidRPr="00A45703">
        <w:rPr>
          <w:rFonts w:ascii="Arial" w:hAnsi="Arial" w:cs="Arial"/>
        </w:rPr>
        <w:t xml:space="preserve"> jederzeit vom Vertrag zurückzutreten.</w:t>
      </w:r>
      <w:r w:rsidR="00DD3A90" w:rsidRPr="00A45703">
        <w:rPr>
          <w:rFonts w:ascii="Arial" w:hAnsi="Arial" w:cs="Arial"/>
        </w:rPr>
        <w:t xml:space="preserve"> Der Kunde übt dieses Recht durch Anfrage an den </w:t>
      </w:r>
      <w:r w:rsidR="00997561" w:rsidRPr="00A45703">
        <w:rPr>
          <w:rFonts w:ascii="Arial" w:hAnsi="Arial" w:cs="Arial"/>
        </w:rPr>
        <w:t xml:space="preserve">Wärmelieferanten </w:t>
      </w:r>
      <w:r w:rsidR="00DD3A90" w:rsidRPr="00A45703">
        <w:rPr>
          <w:rFonts w:ascii="Arial" w:hAnsi="Arial" w:cs="Arial"/>
        </w:rPr>
        <w:t>um Deaktivierung der Lieferung oder um Trennung vom Netz aus.</w:t>
      </w:r>
      <w:r w:rsidR="00A1358A" w:rsidRPr="00A45703">
        <w:rPr>
          <w:rFonts w:ascii="Arial" w:hAnsi="Arial" w:cs="Arial"/>
        </w:rPr>
        <w:t xml:space="preserve"> </w:t>
      </w:r>
      <w:r w:rsidRPr="00A45703">
        <w:rPr>
          <w:rFonts w:ascii="Arial" w:hAnsi="Arial" w:cs="Arial"/>
        </w:rPr>
        <w:t xml:space="preserve">Der </w:t>
      </w:r>
      <w:r w:rsidR="005D797A" w:rsidRPr="00A45703">
        <w:rPr>
          <w:rFonts w:ascii="Arial" w:hAnsi="Arial" w:cs="Arial"/>
        </w:rPr>
        <w:t>Kunde</w:t>
      </w:r>
      <w:r w:rsidRPr="00A45703">
        <w:rPr>
          <w:rFonts w:ascii="Arial" w:hAnsi="Arial" w:cs="Arial"/>
        </w:rPr>
        <w:t xml:space="preserve"> kann sein Rücktrittsrecht anhand des hierfür vom </w:t>
      </w:r>
      <w:r w:rsidR="005D797A" w:rsidRPr="00A45703">
        <w:rPr>
          <w:rFonts w:ascii="Arial" w:hAnsi="Arial" w:cs="Arial"/>
        </w:rPr>
        <w:t>Wärmelieferanten</w:t>
      </w:r>
      <w:r w:rsidRPr="00A45703">
        <w:rPr>
          <w:rFonts w:ascii="Arial" w:hAnsi="Arial" w:cs="Arial"/>
        </w:rPr>
        <w:t xml:space="preserve"> zur Verfügung gestellten Rücktrittsformular</w:t>
      </w:r>
      <w:r w:rsidR="00A524A3" w:rsidRPr="00A45703">
        <w:rPr>
          <w:rFonts w:ascii="Arial" w:hAnsi="Arial" w:cs="Arial"/>
        </w:rPr>
        <w:t>s</w:t>
      </w:r>
      <w:r w:rsidRPr="00A45703">
        <w:rPr>
          <w:rFonts w:ascii="Arial" w:hAnsi="Arial" w:cs="Arial"/>
        </w:rPr>
        <w:t xml:space="preserve"> geltend machen. Das </w:t>
      </w:r>
      <w:r w:rsidR="00997561" w:rsidRPr="00A45703">
        <w:rPr>
          <w:rFonts w:ascii="Arial" w:hAnsi="Arial" w:cs="Arial"/>
        </w:rPr>
        <w:t xml:space="preserve">ausgefüllte </w:t>
      </w:r>
      <w:r w:rsidRPr="00A45703">
        <w:rPr>
          <w:rFonts w:ascii="Arial" w:hAnsi="Arial" w:cs="Arial"/>
        </w:rPr>
        <w:t xml:space="preserve">Formular kann auf dem Postweg, mittels Email, oder </w:t>
      </w:r>
      <w:r w:rsidR="00581423" w:rsidRPr="00A45703">
        <w:rPr>
          <w:rFonts w:ascii="Arial" w:hAnsi="Arial" w:cs="Arial"/>
        </w:rPr>
        <w:t>persönlich</w:t>
      </w:r>
      <w:r w:rsidRPr="00A45703">
        <w:rPr>
          <w:rFonts w:ascii="Arial" w:hAnsi="Arial" w:cs="Arial"/>
        </w:rPr>
        <w:t xml:space="preserve"> im Kundenbüro des </w:t>
      </w:r>
      <w:r w:rsidR="00997561" w:rsidRPr="00A45703">
        <w:rPr>
          <w:rFonts w:ascii="Arial" w:hAnsi="Arial" w:cs="Arial"/>
        </w:rPr>
        <w:t xml:space="preserve">Wärmelieferanten </w:t>
      </w:r>
      <w:r w:rsidRPr="00A45703">
        <w:rPr>
          <w:rFonts w:ascii="Arial" w:hAnsi="Arial" w:cs="Arial"/>
        </w:rPr>
        <w:t xml:space="preserve">abgegeben </w:t>
      </w:r>
      <w:r w:rsidRPr="00A45703">
        <w:rPr>
          <w:rFonts w:ascii="Arial" w:hAnsi="Arial" w:cs="Arial"/>
        </w:rPr>
        <w:lastRenderedPageBreak/>
        <w:t>werden.</w:t>
      </w:r>
      <w:r w:rsidR="00581423" w:rsidRPr="00A45703">
        <w:rPr>
          <w:rFonts w:ascii="Arial" w:hAnsi="Arial" w:cs="Arial"/>
        </w:rPr>
        <w:t xml:space="preserve"> Zudem besteht die Möglichkeit das Formular telematisch über die Internetseite www</w:t>
      </w:r>
      <w:proofErr w:type="gramStart"/>
      <w:r w:rsidR="00581423" w:rsidRPr="00A45703">
        <w:rPr>
          <w:rFonts w:ascii="Arial" w:hAnsi="Arial" w:cs="Arial"/>
        </w:rPr>
        <w:t>………</w:t>
      </w:r>
      <w:r w:rsidR="00BA1E9A" w:rsidRPr="00A45703">
        <w:rPr>
          <w:rFonts w:ascii="Arial" w:hAnsi="Arial" w:cs="Arial"/>
        </w:rPr>
        <w:t>.</w:t>
      </w:r>
      <w:proofErr w:type="gramEnd"/>
      <w:r w:rsidR="00BA1E9A" w:rsidRPr="00A45703">
        <w:rPr>
          <w:rFonts w:ascii="Arial" w:hAnsi="Arial" w:cs="Arial"/>
        </w:rPr>
        <w:t xml:space="preserve">it </w:t>
      </w:r>
      <w:r w:rsidR="00300884" w:rsidRPr="00A45703">
        <w:rPr>
          <w:rStyle w:val="Funotenzeichen"/>
          <w:rFonts w:ascii="Arial" w:hAnsi="Arial" w:cs="Arial"/>
        </w:rPr>
        <w:footnoteReference w:id="29"/>
      </w:r>
      <w:r w:rsidR="00581423" w:rsidRPr="00A45703">
        <w:rPr>
          <w:rFonts w:ascii="Arial" w:hAnsi="Arial" w:cs="Arial"/>
        </w:rPr>
        <w:t xml:space="preserve"> auszufüllen und an den </w:t>
      </w:r>
      <w:r w:rsidR="00997561" w:rsidRPr="00A45703">
        <w:rPr>
          <w:rFonts w:ascii="Arial" w:hAnsi="Arial" w:cs="Arial"/>
        </w:rPr>
        <w:t xml:space="preserve">Wärmelieferanten </w:t>
      </w:r>
      <w:r w:rsidR="00581423" w:rsidRPr="00A45703">
        <w:rPr>
          <w:rFonts w:ascii="Arial" w:hAnsi="Arial" w:cs="Arial"/>
        </w:rPr>
        <w:t>zu übermitteln.</w:t>
      </w:r>
      <w:r w:rsidR="00A1358A" w:rsidRPr="00A45703">
        <w:rPr>
          <w:rStyle w:val="Funotenzeichen"/>
          <w:rFonts w:ascii="Arial" w:hAnsi="Arial" w:cs="Arial"/>
        </w:rPr>
        <w:footnoteReference w:id="30"/>
      </w:r>
    </w:p>
    <w:p w14:paraId="4FDBE6B4" w14:textId="0F6A09C1" w:rsidR="00581423" w:rsidRPr="00A45703" w:rsidRDefault="00581423" w:rsidP="00F45A54">
      <w:pPr>
        <w:spacing w:after="0" w:line="360" w:lineRule="auto"/>
        <w:jc w:val="both"/>
        <w:rPr>
          <w:rFonts w:ascii="Arial" w:hAnsi="Arial" w:cs="Arial"/>
        </w:rPr>
      </w:pPr>
      <w:r w:rsidRPr="00A45703">
        <w:rPr>
          <w:rFonts w:ascii="Arial" w:hAnsi="Arial" w:cs="Arial"/>
        </w:rPr>
        <w:t xml:space="preserve">Für den Fall, dass der Rücktritt </w:t>
      </w:r>
      <w:r w:rsidR="00854C86" w:rsidRPr="00A45703">
        <w:rPr>
          <w:rFonts w:ascii="Arial" w:hAnsi="Arial" w:cs="Arial"/>
        </w:rPr>
        <w:t>vor Ablauf des Vertrages</w:t>
      </w:r>
      <w:r w:rsidR="00854C86" w:rsidRPr="00A45703">
        <w:rPr>
          <w:rFonts w:cstheme="minorHAnsi"/>
          <w:iCs/>
          <w:szCs w:val="20"/>
        </w:rPr>
        <w:t xml:space="preserve"> </w:t>
      </w:r>
      <w:r w:rsidRPr="00A45703">
        <w:rPr>
          <w:rFonts w:ascii="Arial" w:hAnsi="Arial" w:cs="Arial"/>
        </w:rPr>
        <w:t xml:space="preserve">erfolgt, fällt zu Lasten des </w:t>
      </w:r>
      <w:r w:rsidR="005D797A" w:rsidRPr="00A45703">
        <w:rPr>
          <w:rFonts w:ascii="Arial" w:hAnsi="Arial" w:cs="Arial"/>
        </w:rPr>
        <w:t>Kunden</w:t>
      </w:r>
      <w:r w:rsidRPr="00A45703">
        <w:rPr>
          <w:rFonts w:ascii="Arial" w:hAnsi="Arial" w:cs="Arial"/>
        </w:rPr>
        <w:t xml:space="preserve"> ein</w:t>
      </w:r>
      <w:r w:rsidR="00485FB4" w:rsidRPr="00A45703">
        <w:rPr>
          <w:rFonts w:ascii="Arial" w:hAnsi="Arial" w:cs="Arial"/>
        </w:rPr>
        <w:t>e</w:t>
      </w:r>
      <w:r w:rsidRPr="00A45703">
        <w:rPr>
          <w:rFonts w:ascii="Arial" w:hAnsi="Arial" w:cs="Arial"/>
        </w:rPr>
        <w:t xml:space="preserve"> </w:t>
      </w:r>
      <w:r w:rsidR="00485FB4" w:rsidRPr="00A45703">
        <w:rPr>
          <w:rFonts w:ascii="Arial" w:hAnsi="Arial" w:cs="Arial"/>
        </w:rPr>
        <w:t xml:space="preserve">Schutzgebühr </w:t>
      </w:r>
      <w:r w:rsidRPr="00A45703">
        <w:rPr>
          <w:rFonts w:ascii="Arial" w:hAnsi="Arial" w:cs="Arial"/>
        </w:rPr>
        <w:t>zur Deckung der Kosten für den Anschluss an.</w:t>
      </w:r>
      <w:r w:rsidR="00246227" w:rsidRPr="00A45703">
        <w:rPr>
          <w:rFonts w:ascii="Arial" w:hAnsi="Arial" w:cs="Arial"/>
        </w:rPr>
        <w:t xml:space="preserve"> Die Berechnung </w:t>
      </w:r>
      <w:r w:rsidR="00485FB4" w:rsidRPr="00A45703">
        <w:rPr>
          <w:rFonts w:ascii="Arial" w:hAnsi="Arial" w:cs="Arial"/>
        </w:rPr>
        <w:t xml:space="preserve">der Schutzgebühr </w:t>
      </w:r>
      <w:r w:rsidR="00246227" w:rsidRPr="00A45703">
        <w:rPr>
          <w:rFonts w:ascii="Arial" w:hAnsi="Arial" w:cs="Arial"/>
        </w:rPr>
        <w:t xml:space="preserve">erfolgt unter Einhaltung der Kriterien im Sinne von Art. 9.2. </w:t>
      </w:r>
      <w:r w:rsidR="00B13371" w:rsidRPr="00A45703">
        <w:rPr>
          <w:rFonts w:ascii="Arial" w:hAnsi="Arial" w:cs="Arial"/>
        </w:rPr>
        <w:t xml:space="preserve">des </w:t>
      </w:r>
      <w:r w:rsidR="00246227" w:rsidRPr="00A45703">
        <w:rPr>
          <w:rFonts w:ascii="Arial" w:hAnsi="Arial" w:cs="Arial"/>
        </w:rPr>
        <w:t>TUAR</w:t>
      </w:r>
      <w:r w:rsidR="00FA796F" w:rsidRPr="00A45703">
        <w:rPr>
          <w:rFonts w:ascii="Arial" w:hAnsi="Arial" w:cs="Arial"/>
        </w:rPr>
        <w:t>.</w:t>
      </w:r>
      <w:r w:rsidR="005A5A52" w:rsidRPr="00A45703">
        <w:rPr>
          <w:rFonts w:ascii="Arial" w:hAnsi="Arial" w:cs="Arial"/>
        </w:rPr>
        <w:t xml:space="preserve"> Der Anfangsbetrag dieser Schutzgebühr beträgt </w:t>
      </w:r>
      <w:proofErr w:type="gramStart"/>
      <w:r w:rsidR="005A5A52" w:rsidRPr="00A45703">
        <w:rPr>
          <w:rFonts w:ascii="Arial" w:hAnsi="Arial" w:cs="Arial"/>
        </w:rPr>
        <w:t>……….</w:t>
      </w:r>
      <w:proofErr w:type="gramEnd"/>
      <w:r w:rsidR="00B13371" w:rsidRPr="00A45703">
        <w:rPr>
          <w:rFonts w:ascii="Arial" w:hAnsi="Arial" w:cs="Arial"/>
        </w:rPr>
        <w:t xml:space="preserve"> €</w:t>
      </w:r>
      <w:r w:rsidR="002218C5" w:rsidRPr="00A45703">
        <w:rPr>
          <w:rStyle w:val="Funotenzeichen"/>
          <w:rFonts w:ascii="Arial" w:hAnsi="Arial" w:cs="Arial"/>
          <w:lang w:val="it"/>
        </w:rPr>
        <w:footnoteReference w:id="31"/>
      </w:r>
      <w:r w:rsidR="005A5A52" w:rsidRPr="00A45703">
        <w:rPr>
          <w:rFonts w:ascii="Arial" w:hAnsi="Arial" w:cs="Arial"/>
        </w:rPr>
        <w:t>.</w:t>
      </w:r>
      <w:r w:rsidR="00234D60" w:rsidRPr="00A45703">
        <w:rPr>
          <w:rFonts w:ascii="Arial" w:hAnsi="Arial" w:cs="Arial"/>
        </w:rPr>
        <w:t xml:space="preserve"> </w:t>
      </w:r>
      <w:r w:rsidR="00B13371" w:rsidRPr="00A45703">
        <w:rPr>
          <w:rFonts w:ascii="Arial" w:hAnsi="Arial" w:cs="Arial"/>
        </w:rPr>
        <w:t xml:space="preserve">Der Gesamtbetrag der anwendbaren Schutzgebühr wird je nach dem Moment, an dem der Rücktritt erfolgt, festgelegt. </w:t>
      </w:r>
      <w:proofErr w:type="gramStart"/>
      <w:r w:rsidR="00B13371" w:rsidRPr="00A45703">
        <w:rPr>
          <w:rFonts w:ascii="Arial" w:hAnsi="Arial" w:cs="Arial"/>
        </w:rPr>
        <w:t xml:space="preserve">Die dem </w:t>
      </w:r>
      <w:r w:rsidR="003B3EB0" w:rsidRPr="00A45703">
        <w:rPr>
          <w:rFonts w:ascii="Arial" w:hAnsi="Arial" w:cs="Arial"/>
        </w:rPr>
        <w:t>Kunden</w:t>
      </w:r>
      <w:r w:rsidR="00B13371" w:rsidRPr="00A45703">
        <w:rPr>
          <w:rFonts w:ascii="Arial" w:hAnsi="Arial" w:cs="Arial"/>
        </w:rPr>
        <w:t xml:space="preserve"> angelastete Schutzgebühr entspricht: a) im Falle von </w:t>
      </w:r>
      <w:r w:rsidR="003B3EB0" w:rsidRPr="00A45703">
        <w:rPr>
          <w:rFonts w:ascii="Arial" w:hAnsi="Arial" w:cs="Arial"/>
        </w:rPr>
        <w:t>A</w:t>
      </w:r>
      <w:r w:rsidR="00B13371" w:rsidRPr="00A45703">
        <w:rPr>
          <w:rFonts w:ascii="Arial" w:hAnsi="Arial" w:cs="Arial"/>
        </w:rPr>
        <w:t>nsässigen Haushaltskunden, die nicht als Mitglieder von Genossenschaften mit Wärmeenergie beliefert werden, der Differenz zwischen den Anschlusskosten (abzüglich eventueller öffentlicher Beiträge) und dem Anschlusserlös; b) in allen anderen als in Buchst. a) genannten Fällen, der Differenz zwischen Anschlusskosten, Kosten für die Erweiterung und/oder Leistungserhöhung des Netzes und Kosten für sämtliche weiteren für die Wärmelieferung erforderlichen Arbeiten (abzüglich eventueller öffentlicher Beiträge) und der gesamten dem Nutzer angelasteten Gebühr.</w:t>
      </w:r>
      <w:proofErr w:type="gramEnd"/>
      <w:r w:rsidR="00B13371" w:rsidRPr="00A45703">
        <w:rPr>
          <w:rFonts w:ascii="Arial" w:hAnsi="Arial" w:cs="Arial"/>
        </w:rPr>
        <w:t xml:space="preserve"> Die Schutzgebühr wird für </w:t>
      </w:r>
      <w:r w:rsidR="003B3EB0" w:rsidRPr="00A45703">
        <w:rPr>
          <w:rFonts w:ascii="Arial" w:hAnsi="Arial" w:cs="Arial"/>
        </w:rPr>
        <w:t>A</w:t>
      </w:r>
      <w:r w:rsidR="00B13371" w:rsidRPr="00A45703">
        <w:rPr>
          <w:rFonts w:ascii="Arial" w:hAnsi="Arial" w:cs="Arial"/>
        </w:rPr>
        <w:t xml:space="preserve">nsässige Haushaltskunden und </w:t>
      </w:r>
      <w:r w:rsidR="004300A1" w:rsidRPr="00A45703">
        <w:rPr>
          <w:rFonts w:ascii="Arial" w:hAnsi="Arial" w:cs="Arial"/>
        </w:rPr>
        <w:t>Ansässige Nicht-Haushaltskunden</w:t>
      </w:r>
      <w:r w:rsidR="004300A1" w:rsidRPr="00A45703">
        <w:rPr>
          <w:rFonts w:ascii="Arial" w:eastAsia="Times New Roman" w:hAnsi="Arial" w:cs="Arial"/>
          <w:b/>
          <w:bCs/>
          <w:lang w:eastAsia="de-DE"/>
        </w:rPr>
        <w:t xml:space="preserve"> </w:t>
      </w:r>
      <w:r w:rsidR="00B13371" w:rsidRPr="00A45703">
        <w:rPr>
          <w:rFonts w:ascii="Arial" w:hAnsi="Arial" w:cs="Arial"/>
        </w:rPr>
        <w:t>für 5 Jahre und für andere Kunden, sowie Mitglieder von Genossenschaften, für 10 Jahre angewendet.</w:t>
      </w:r>
      <w:r w:rsidR="003B3EB0" w:rsidRPr="00A45703">
        <w:rPr>
          <w:rFonts w:ascii="Arial" w:hAnsi="Arial" w:cs="Arial"/>
        </w:rPr>
        <w:t xml:space="preserve"> </w:t>
      </w:r>
      <w:r w:rsidR="00234D60" w:rsidRPr="00A45703">
        <w:rPr>
          <w:rFonts w:ascii="Arial" w:hAnsi="Arial" w:cs="Arial"/>
        </w:rPr>
        <w:t xml:space="preserve">Weitere Informationen </w:t>
      </w:r>
      <w:r w:rsidR="003B3EB0" w:rsidRPr="00A45703">
        <w:rPr>
          <w:rFonts w:ascii="Arial" w:hAnsi="Arial" w:cs="Arial"/>
        </w:rPr>
        <w:t xml:space="preserve">zur Schutzgebühr </w:t>
      </w:r>
      <w:r w:rsidR="00234D60" w:rsidRPr="00A45703">
        <w:rPr>
          <w:rFonts w:ascii="Arial" w:hAnsi="Arial" w:cs="Arial"/>
        </w:rPr>
        <w:t xml:space="preserve">finden Sie auf der Webseite des </w:t>
      </w:r>
      <w:r w:rsidR="00E47985" w:rsidRPr="00A45703">
        <w:rPr>
          <w:rFonts w:ascii="Arial" w:hAnsi="Arial" w:cs="Arial"/>
        </w:rPr>
        <w:t xml:space="preserve">Wärmelieferanten </w:t>
      </w:r>
      <w:r w:rsidR="00234D60" w:rsidRPr="00A45703">
        <w:rPr>
          <w:rFonts w:ascii="Arial" w:hAnsi="Arial" w:cs="Arial"/>
        </w:rPr>
        <w:t>(www…………………….it</w:t>
      </w:r>
      <w:r w:rsidR="00E06A40" w:rsidRPr="00A45703">
        <w:rPr>
          <w:rStyle w:val="Funotenzeichen"/>
          <w:rFonts w:ascii="Arial" w:hAnsi="Arial" w:cs="Arial"/>
        </w:rPr>
        <w:footnoteReference w:id="32"/>
      </w:r>
      <w:r w:rsidR="00234D60" w:rsidRPr="00A45703">
        <w:rPr>
          <w:rFonts w:ascii="Arial" w:hAnsi="Arial" w:cs="Arial"/>
        </w:rPr>
        <w:t>).</w:t>
      </w:r>
      <w:r w:rsidR="00854C86" w:rsidRPr="00A45703">
        <w:rPr>
          <w:rStyle w:val="Funotenzeichen"/>
          <w:rFonts w:ascii="Arial" w:hAnsi="Arial" w:cs="Arial"/>
        </w:rPr>
        <w:footnoteReference w:id="33"/>
      </w:r>
    </w:p>
    <w:p w14:paraId="422E5B76" w14:textId="53EA59C2" w:rsidR="00DB4BC5" w:rsidRPr="00A45703" w:rsidRDefault="00DB4BC5" w:rsidP="00F45A54">
      <w:pPr>
        <w:spacing w:after="0" w:line="360" w:lineRule="auto"/>
        <w:jc w:val="both"/>
        <w:rPr>
          <w:rFonts w:ascii="Arial" w:hAnsi="Arial" w:cs="Arial"/>
        </w:rPr>
      </w:pPr>
      <w:proofErr w:type="gramStart"/>
      <w:r w:rsidRPr="00A45703">
        <w:rPr>
          <w:rFonts w:ascii="Arial" w:hAnsi="Arial" w:cs="Arial"/>
        </w:rPr>
        <w:t xml:space="preserve">Im Sinne von Art. 12.1 </w:t>
      </w:r>
      <w:r w:rsidR="00AE1C4F" w:rsidRPr="00A45703">
        <w:rPr>
          <w:rFonts w:ascii="Arial" w:hAnsi="Arial" w:cs="Arial"/>
        </w:rPr>
        <w:t xml:space="preserve">des </w:t>
      </w:r>
      <w:r w:rsidRPr="00A45703">
        <w:rPr>
          <w:rFonts w:ascii="Arial" w:hAnsi="Arial" w:cs="Arial"/>
        </w:rPr>
        <w:t xml:space="preserve">TUAR weist der Wärmelieferant den Kunden darauf hin, dass im Hinblick auf die Deaktivierung der Wärmelieferung und Trennung </w:t>
      </w:r>
      <w:r w:rsidR="00AE1C4F" w:rsidRPr="00A45703">
        <w:rPr>
          <w:rFonts w:ascii="Arial" w:hAnsi="Arial" w:cs="Arial"/>
        </w:rPr>
        <w:t>vom Netz</w:t>
      </w:r>
      <w:r w:rsidRPr="00A45703">
        <w:rPr>
          <w:rFonts w:ascii="Arial" w:hAnsi="Arial" w:cs="Arial"/>
        </w:rPr>
        <w:t xml:space="preserve"> folgende Tätigkeiten vorgesehen sind:</w:t>
      </w:r>
      <w:r w:rsidR="009C0562" w:rsidRPr="00A45703">
        <w:rPr>
          <w:rFonts w:ascii="Arial" w:hAnsi="Arial" w:cs="Arial"/>
        </w:rPr>
        <w:t xml:space="preserve"> </w:t>
      </w:r>
      <w:r w:rsidR="00906923" w:rsidRPr="00A45703">
        <w:rPr>
          <w:rFonts w:ascii="Arial" w:hAnsi="Arial" w:cs="Arial"/>
        </w:rPr>
        <w:t>f</w:t>
      </w:r>
      <w:r w:rsidR="00525F1A" w:rsidRPr="00A45703">
        <w:rPr>
          <w:rFonts w:ascii="Arial" w:hAnsi="Arial" w:cs="Arial"/>
        </w:rPr>
        <w:t xml:space="preserve">ür die Deaktivierung der Lieferung sind folgende Tätigkeiten vorgesehen: a) Schließen und Verplomben der Absperrventile der Übergabestation; b) </w:t>
      </w:r>
      <w:r w:rsidR="005C2585" w:rsidRPr="00A45703">
        <w:rPr>
          <w:rFonts w:ascii="Arial" w:hAnsi="Arial" w:cs="Arial"/>
        </w:rPr>
        <w:t>A</w:t>
      </w:r>
      <w:r w:rsidR="00525F1A" w:rsidRPr="00A45703">
        <w:rPr>
          <w:rFonts w:ascii="Arial" w:hAnsi="Arial" w:cs="Arial"/>
        </w:rPr>
        <w:t xml:space="preserve">bschließende </w:t>
      </w:r>
      <w:r w:rsidR="005C0610" w:rsidRPr="00A45703">
        <w:rPr>
          <w:rFonts w:ascii="Arial" w:hAnsi="Arial" w:cs="Arial"/>
        </w:rPr>
        <w:t>Ablesung</w:t>
      </w:r>
      <w:r w:rsidR="00525F1A" w:rsidRPr="00A45703">
        <w:rPr>
          <w:rFonts w:ascii="Arial" w:hAnsi="Arial" w:cs="Arial"/>
        </w:rPr>
        <w:t xml:space="preserve">; c) Ausstellung der Abschlussrechnung über die Beendigung des Vertragsverhältnisses, auf Grundlage der </w:t>
      </w:r>
      <w:r w:rsidR="005C0610" w:rsidRPr="00A45703">
        <w:rPr>
          <w:rFonts w:ascii="Arial" w:hAnsi="Arial" w:cs="Arial"/>
        </w:rPr>
        <w:t xml:space="preserve">Ablesung </w:t>
      </w:r>
      <w:r w:rsidR="00525F1A" w:rsidRPr="00A45703">
        <w:rPr>
          <w:rFonts w:ascii="Arial" w:hAnsi="Arial" w:cs="Arial"/>
        </w:rPr>
        <w:t>aus Buchstabe b).</w:t>
      </w:r>
      <w:proofErr w:type="gramEnd"/>
      <w:r w:rsidR="00525F1A" w:rsidRPr="00A45703">
        <w:rPr>
          <w:rFonts w:ascii="Arial" w:hAnsi="Arial" w:cs="Arial"/>
        </w:rPr>
        <w:t xml:space="preserve"> </w:t>
      </w:r>
      <w:proofErr w:type="gramStart"/>
      <w:r w:rsidR="00525F1A" w:rsidRPr="00A45703">
        <w:rPr>
          <w:rFonts w:ascii="Arial" w:hAnsi="Arial" w:cs="Arial"/>
        </w:rPr>
        <w:t>Für die Trennung vom Netz sind folgende Tätigkeiten</w:t>
      </w:r>
      <w:r w:rsidR="00663515" w:rsidRPr="00A45703">
        <w:rPr>
          <w:rFonts w:ascii="Arial" w:hAnsi="Arial" w:cs="Arial"/>
        </w:rPr>
        <w:t>, zusätzlich zu den für die Deaktivierung der Lieferung erforderlichen Tätigkeiten,</w:t>
      </w:r>
      <w:r w:rsidR="008C688B" w:rsidRPr="00A45703">
        <w:rPr>
          <w:rFonts w:ascii="Arial" w:hAnsi="Arial" w:cs="Arial"/>
        </w:rPr>
        <w:t xml:space="preserve"> </w:t>
      </w:r>
      <w:r w:rsidR="00525F1A" w:rsidRPr="00A45703">
        <w:rPr>
          <w:rFonts w:ascii="Arial" w:hAnsi="Arial" w:cs="Arial"/>
        </w:rPr>
        <w:t xml:space="preserve">vorgesehen: </w:t>
      </w:r>
      <w:r w:rsidR="008C688B" w:rsidRPr="00A45703">
        <w:rPr>
          <w:rFonts w:ascii="Arial" w:hAnsi="Arial" w:cs="Arial"/>
        </w:rPr>
        <w:t>a</w:t>
      </w:r>
      <w:r w:rsidR="00525F1A" w:rsidRPr="00A45703">
        <w:rPr>
          <w:rFonts w:ascii="Arial" w:hAnsi="Arial" w:cs="Arial"/>
        </w:rPr>
        <w:t>) Entfernung de</w:t>
      </w:r>
      <w:r w:rsidR="002248E1" w:rsidRPr="00A45703">
        <w:rPr>
          <w:rFonts w:ascii="Arial" w:hAnsi="Arial" w:cs="Arial"/>
        </w:rPr>
        <w:t>s Wärmezählers</w:t>
      </w:r>
      <w:r w:rsidR="000A4876" w:rsidRPr="00A45703">
        <w:rPr>
          <w:rFonts w:ascii="Arial" w:hAnsi="Arial" w:cs="Arial"/>
        </w:rPr>
        <w:t xml:space="preserve"> </w:t>
      </w:r>
      <w:r w:rsidR="00525F1A" w:rsidRPr="00A45703">
        <w:rPr>
          <w:rFonts w:ascii="Arial" w:hAnsi="Arial" w:cs="Arial"/>
        </w:rPr>
        <w:t xml:space="preserve">und der weiteren Komponenten der Übergabestation, sofern diese Eigentum </w:t>
      </w:r>
      <w:r w:rsidR="0041213B" w:rsidRPr="00A45703">
        <w:rPr>
          <w:rFonts w:ascii="Arial" w:hAnsi="Arial" w:cs="Arial"/>
        </w:rPr>
        <w:t>des Wärmelieferanten</w:t>
      </w:r>
      <w:r w:rsidR="00525F1A" w:rsidRPr="00A45703">
        <w:rPr>
          <w:rFonts w:ascii="Arial" w:hAnsi="Arial" w:cs="Arial"/>
        </w:rPr>
        <w:t xml:space="preserve"> sind; </w:t>
      </w:r>
      <w:r w:rsidR="008C688B" w:rsidRPr="00A45703">
        <w:rPr>
          <w:rFonts w:ascii="Arial" w:hAnsi="Arial" w:cs="Arial"/>
        </w:rPr>
        <w:t>b</w:t>
      </w:r>
      <w:r w:rsidR="00525F1A" w:rsidRPr="00A45703">
        <w:rPr>
          <w:rFonts w:ascii="Arial" w:hAnsi="Arial" w:cs="Arial"/>
        </w:rPr>
        <w:t xml:space="preserve">) Übermittlung eines Angebots für die Entfernung weiterer Komponenten der Übergabestation, sofern diese Eigentum des </w:t>
      </w:r>
      <w:r w:rsidR="005C2585" w:rsidRPr="00A45703">
        <w:rPr>
          <w:rFonts w:ascii="Arial" w:hAnsi="Arial" w:cs="Arial"/>
        </w:rPr>
        <w:t xml:space="preserve">Kunden </w:t>
      </w:r>
      <w:r w:rsidR="00525F1A" w:rsidRPr="00A45703">
        <w:rPr>
          <w:rFonts w:ascii="Arial" w:hAnsi="Arial" w:cs="Arial"/>
        </w:rPr>
        <w:t xml:space="preserve">sind; </w:t>
      </w:r>
      <w:r w:rsidR="008C688B" w:rsidRPr="00A45703">
        <w:rPr>
          <w:rFonts w:ascii="Arial" w:hAnsi="Arial" w:cs="Arial"/>
        </w:rPr>
        <w:t>c</w:t>
      </w:r>
      <w:r w:rsidR="00525F1A" w:rsidRPr="00A45703">
        <w:rPr>
          <w:rFonts w:ascii="Arial" w:hAnsi="Arial" w:cs="Arial"/>
        </w:rPr>
        <w:t xml:space="preserve">) Unterbrechung der Stromversorgung der Elektronikgeräte der Anschlussanlage; </w:t>
      </w:r>
      <w:r w:rsidR="008C688B" w:rsidRPr="00A45703">
        <w:rPr>
          <w:rFonts w:ascii="Arial" w:hAnsi="Arial" w:cs="Arial"/>
        </w:rPr>
        <w:t>d</w:t>
      </w:r>
      <w:r w:rsidR="00525F1A" w:rsidRPr="00A45703">
        <w:rPr>
          <w:rFonts w:ascii="Arial" w:hAnsi="Arial" w:cs="Arial"/>
        </w:rPr>
        <w:t xml:space="preserve">) Unterbrechung des Hydraulik-Kreislaufs des </w:t>
      </w:r>
      <w:r w:rsidR="00525F1A" w:rsidRPr="00A45703">
        <w:rPr>
          <w:rFonts w:ascii="Arial" w:hAnsi="Arial" w:cs="Arial"/>
        </w:rPr>
        <w:lastRenderedPageBreak/>
        <w:t xml:space="preserve">Anschlusses vor dem Privateigentum des </w:t>
      </w:r>
      <w:r w:rsidR="00F13E07" w:rsidRPr="00A45703">
        <w:rPr>
          <w:rFonts w:ascii="Arial" w:hAnsi="Arial" w:cs="Arial"/>
        </w:rPr>
        <w:t>Kunden</w:t>
      </w:r>
      <w:r w:rsidR="00525F1A" w:rsidRPr="00A45703">
        <w:rPr>
          <w:rFonts w:ascii="Arial" w:hAnsi="Arial" w:cs="Arial"/>
        </w:rPr>
        <w:t xml:space="preserve">, sofern derselbe Kreislauf keine anderen </w:t>
      </w:r>
      <w:r w:rsidR="000A4876" w:rsidRPr="00A45703">
        <w:rPr>
          <w:rFonts w:ascii="Arial" w:hAnsi="Arial" w:cs="Arial"/>
        </w:rPr>
        <w:t xml:space="preserve">Nutzer </w:t>
      </w:r>
      <w:r w:rsidR="00525F1A" w:rsidRPr="00A45703">
        <w:rPr>
          <w:rFonts w:ascii="Arial" w:hAnsi="Arial" w:cs="Arial"/>
        </w:rPr>
        <w:t>versorgt.</w:t>
      </w:r>
      <w:proofErr w:type="gramEnd"/>
      <w:r w:rsidR="00525FEC" w:rsidRPr="00A45703">
        <w:rPr>
          <w:rFonts w:ascii="Arial" w:hAnsi="Arial" w:cs="Arial"/>
        </w:rPr>
        <w:t xml:space="preserve"> </w:t>
      </w:r>
      <w:r w:rsidRPr="00A45703">
        <w:rPr>
          <w:rFonts w:ascii="Arial" w:hAnsi="Arial" w:cs="Arial"/>
        </w:rPr>
        <w:t xml:space="preserve">Es wird festgehalten, dass vorbehaltlich </w:t>
      </w:r>
      <w:r w:rsidR="005C2585" w:rsidRPr="00A45703">
        <w:rPr>
          <w:rFonts w:ascii="Arial" w:hAnsi="Arial" w:cs="Arial"/>
        </w:rPr>
        <w:t xml:space="preserve">der </w:t>
      </w:r>
      <w:r w:rsidRPr="00A45703">
        <w:rPr>
          <w:rFonts w:ascii="Arial" w:hAnsi="Arial" w:cs="Arial"/>
        </w:rPr>
        <w:t xml:space="preserve">vereinbarten </w:t>
      </w:r>
      <w:r w:rsidR="005C2585" w:rsidRPr="00A45703">
        <w:rPr>
          <w:rFonts w:ascii="Arial" w:hAnsi="Arial" w:cs="Arial"/>
        </w:rPr>
        <w:t>Schutzgebühr</w:t>
      </w:r>
      <w:r w:rsidRPr="00A45703">
        <w:rPr>
          <w:rFonts w:ascii="Arial" w:hAnsi="Arial" w:cs="Arial"/>
        </w:rPr>
        <w:t xml:space="preserve">, keine weiteren Entgelte oder Belastungen für die Deaktivierung der </w:t>
      </w:r>
      <w:r w:rsidR="00F13E07" w:rsidRPr="00A45703">
        <w:rPr>
          <w:rFonts w:ascii="Arial" w:hAnsi="Arial" w:cs="Arial"/>
        </w:rPr>
        <w:t xml:space="preserve">Lieferung </w:t>
      </w:r>
      <w:r w:rsidRPr="00A45703">
        <w:rPr>
          <w:rFonts w:ascii="Arial" w:hAnsi="Arial" w:cs="Arial"/>
        </w:rPr>
        <w:t xml:space="preserve">und Trennung der Leitung anfallen. Zudem bestehen außer der im Sinne von Art. 8.1 </w:t>
      </w:r>
      <w:r w:rsidR="005C2585" w:rsidRPr="00A45703">
        <w:rPr>
          <w:rFonts w:ascii="Arial" w:hAnsi="Arial" w:cs="Arial"/>
        </w:rPr>
        <w:t xml:space="preserve">des </w:t>
      </w:r>
      <w:r w:rsidRPr="00A45703">
        <w:rPr>
          <w:rFonts w:ascii="Arial" w:hAnsi="Arial" w:cs="Arial"/>
        </w:rPr>
        <w:t>TUAR vorgesehenen Vorankündigungsfrist, keine zeitlichen Bindungen im Hinblick auf den Rücktritt.</w:t>
      </w:r>
    </w:p>
    <w:p w14:paraId="50B2B8D3" w14:textId="003030AE" w:rsidR="00CC1628" w:rsidRPr="00A45703" w:rsidRDefault="00CC1628" w:rsidP="00F45A54">
      <w:pPr>
        <w:spacing w:after="0" w:line="360" w:lineRule="auto"/>
        <w:jc w:val="both"/>
        <w:rPr>
          <w:rFonts w:ascii="Arial" w:hAnsi="Arial" w:cs="Arial"/>
        </w:rPr>
      </w:pPr>
      <w:r w:rsidRPr="00A45703">
        <w:rPr>
          <w:rFonts w:ascii="Arial" w:hAnsi="Arial" w:cs="Arial"/>
        </w:rPr>
        <w:t>Im Falle eines Antrages auf Deaktivierung der Lieferung in der Winterperiode</w:t>
      </w:r>
      <w:r w:rsidR="00066D2A" w:rsidRPr="00A45703">
        <w:rPr>
          <w:rFonts w:ascii="Arial" w:hAnsi="Arial" w:cs="Arial"/>
        </w:rPr>
        <w:t>,</w:t>
      </w:r>
      <w:r w:rsidRPr="00A45703">
        <w:rPr>
          <w:rFonts w:ascii="Arial" w:hAnsi="Arial" w:cs="Arial"/>
        </w:rPr>
        <w:t xml:space="preserve"> </w:t>
      </w:r>
      <w:r w:rsidR="00066D2A" w:rsidRPr="00A45703">
        <w:rPr>
          <w:rFonts w:ascii="Arial" w:hAnsi="Arial" w:cs="Arial"/>
        </w:rPr>
        <w:t>behält sich</w:t>
      </w:r>
      <w:r w:rsidRPr="00A45703">
        <w:rPr>
          <w:rFonts w:ascii="Arial" w:hAnsi="Arial" w:cs="Arial"/>
        </w:rPr>
        <w:t xml:space="preserve"> der </w:t>
      </w:r>
      <w:r w:rsidR="00CB1EF7" w:rsidRPr="00A45703">
        <w:rPr>
          <w:rFonts w:ascii="Arial" w:hAnsi="Arial" w:cs="Arial"/>
        </w:rPr>
        <w:t>Wärmelieferant</w:t>
      </w:r>
      <w:r w:rsidRPr="00A45703">
        <w:rPr>
          <w:rFonts w:ascii="Arial" w:hAnsi="Arial" w:cs="Arial"/>
        </w:rPr>
        <w:t xml:space="preserve"> </w:t>
      </w:r>
      <w:r w:rsidR="00066D2A" w:rsidRPr="00A45703">
        <w:rPr>
          <w:rFonts w:ascii="Arial" w:hAnsi="Arial" w:cs="Arial"/>
        </w:rPr>
        <w:t>das Recht vor</w:t>
      </w:r>
      <w:r w:rsidR="00C0293F" w:rsidRPr="00A45703">
        <w:rPr>
          <w:rFonts w:ascii="Arial" w:hAnsi="Arial" w:cs="Arial"/>
        </w:rPr>
        <w:t>,</w:t>
      </w:r>
      <w:r w:rsidR="00066D2A" w:rsidRPr="00A45703">
        <w:rPr>
          <w:rFonts w:ascii="Arial" w:hAnsi="Arial" w:cs="Arial"/>
        </w:rPr>
        <w:t xml:space="preserve"> </w:t>
      </w:r>
      <w:r w:rsidRPr="00A45703">
        <w:rPr>
          <w:rFonts w:ascii="Arial" w:hAnsi="Arial" w:cs="Arial"/>
        </w:rPr>
        <w:t xml:space="preserve">die </w:t>
      </w:r>
      <w:r w:rsidR="00C0293F" w:rsidRPr="00A45703">
        <w:rPr>
          <w:rFonts w:ascii="Arial" w:hAnsi="Arial" w:cs="Arial"/>
        </w:rPr>
        <w:t xml:space="preserve">Absperrventile </w:t>
      </w:r>
      <w:r w:rsidR="00637FA9" w:rsidRPr="00A45703">
        <w:rPr>
          <w:rFonts w:ascii="Arial" w:hAnsi="Arial" w:cs="Arial"/>
        </w:rPr>
        <w:t xml:space="preserve">der Übergabestation </w:t>
      </w:r>
      <w:r w:rsidRPr="00A45703">
        <w:rPr>
          <w:rFonts w:ascii="Arial" w:hAnsi="Arial" w:cs="Arial"/>
        </w:rPr>
        <w:t>auch nur teilweise</w:t>
      </w:r>
      <w:r w:rsidR="00C0293F" w:rsidRPr="00A45703">
        <w:rPr>
          <w:rFonts w:ascii="Arial" w:hAnsi="Arial" w:cs="Arial"/>
        </w:rPr>
        <w:t xml:space="preserve"> zu</w:t>
      </w:r>
      <w:r w:rsidRPr="00A45703">
        <w:rPr>
          <w:rFonts w:ascii="Arial" w:hAnsi="Arial" w:cs="Arial"/>
        </w:rPr>
        <w:t xml:space="preserve"> </w:t>
      </w:r>
      <w:r w:rsidR="004511B0" w:rsidRPr="00A45703">
        <w:rPr>
          <w:rFonts w:ascii="Arial" w:hAnsi="Arial" w:cs="Arial"/>
        </w:rPr>
        <w:t>schließen</w:t>
      </w:r>
      <w:r w:rsidRPr="00A45703">
        <w:rPr>
          <w:rFonts w:ascii="Arial" w:hAnsi="Arial" w:cs="Arial"/>
        </w:rPr>
        <w:t xml:space="preserve">, um die Sicherung der </w:t>
      </w:r>
      <w:proofErr w:type="spellStart"/>
      <w:r w:rsidRPr="00A45703">
        <w:rPr>
          <w:rFonts w:ascii="Arial" w:hAnsi="Arial" w:cs="Arial"/>
        </w:rPr>
        <w:t>Mindestdurchflussmenge</w:t>
      </w:r>
      <w:proofErr w:type="spellEnd"/>
      <w:r w:rsidRPr="00A45703">
        <w:rPr>
          <w:rFonts w:ascii="Arial" w:hAnsi="Arial" w:cs="Arial"/>
        </w:rPr>
        <w:t xml:space="preserve"> zu gewährleisten und somit den Schutz </w:t>
      </w:r>
      <w:r w:rsidR="004511B0" w:rsidRPr="00A45703">
        <w:rPr>
          <w:rFonts w:ascii="Arial" w:hAnsi="Arial" w:cs="Arial"/>
        </w:rPr>
        <w:t>der Anlagen</w:t>
      </w:r>
      <w:r w:rsidRPr="00A45703">
        <w:rPr>
          <w:rFonts w:ascii="Arial" w:hAnsi="Arial" w:cs="Arial"/>
        </w:rPr>
        <w:t xml:space="preserve"> zu ermöglichen</w:t>
      </w:r>
      <w:r w:rsidR="00494F14" w:rsidRPr="00A45703">
        <w:rPr>
          <w:rFonts w:ascii="Arial" w:hAnsi="Arial" w:cs="Arial"/>
        </w:rPr>
        <w:t xml:space="preserve">, </w:t>
      </w:r>
      <w:r w:rsidR="00175C1A" w:rsidRPr="00A45703">
        <w:rPr>
          <w:rFonts w:ascii="Arial" w:hAnsi="Arial" w:cs="Arial"/>
        </w:rPr>
        <w:t>ohne dass dem Kunden hieraus zusätzliche Kosten entstehen.</w:t>
      </w:r>
    </w:p>
    <w:p w14:paraId="07779011" w14:textId="53C82F45" w:rsidR="004559DD" w:rsidRDefault="004559DD" w:rsidP="00637FA9">
      <w:pPr>
        <w:spacing w:after="0" w:line="360" w:lineRule="auto"/>
        <w:jc w:val="both"/>
        <w:rPr>
          <w:rFonts w:ascii="Arial" w:hAnsi="Arial" w:cs="Arial"/>
        </w:rPr>
      </w:pPr>
      <w:r w:rsidRPr="00D22C4F">
        <w:rPr>
          <w:rFonts w:ascii="Arial" w:hAnsi="Arial" w:cs="Arial"/>
        </w:rPr>
        <w:t xml:space="preserve">Der </w:t>
      </w:r>
      <w:r w:rsidR="005D797A">
        <w:rPr>
          <w:rFonts w:ascii="Arial" w:hAnsi="Arial" w:cs="Arial"/>
        </w:rPr>
        <w:t>Wärmel</w:t>
      </w:r>
      <w:r w:rsidRPr="00D22C4F">
        <w:rPr>
          <w:rFonts w:ascii="Arial" w:hAnsi="Arial" w:cs="Arial"/>
        </w:rPr>
        <w:t>ieferant kann mit Vorankündigung von mindestens</w:t>
      </w:r>
      <w:r w:rsidR="00A40F1F">
        <w:rPr>
          <w:rFonts w:ascii="Arial" w:hAnsi="Arial" w:cs="Arial"/>
        </w:rPr>
        <w:t xml:space="preserve"> </w:t>
      </w:r>
      <w:proofErr w:type="gramStart"/>
      <w:r w:rsidRPr="00D22C4F">
        <w:rPr>
          <w:rFonts w:ascii="Arial" w:hAnsi="Arial" w:cs="Arial"/>
        </w:rPr>
        <w:t>…</w:t>
      </w:r>
      <w:r w:rsidR="00CD18A5">
        <w:rPr>
          <w:rFonts w:ascii="Arial" w:hAnsi="Arial" w:cs="Arial"/>
        </w:rPr>
        <w:t>…</w:t>
      </w:r>
      <w:r w:rsidRPr="00D22C4F">
        <w:rPr>
          <w:rFonts w:ascii="Arial" w:hAnsi="Arial" w:cs="Arial"/>
        </w:rPr>
        <w:t>..</w:t>
      </w:r>
      <w:proofErr w:type="gramEnd"/>
      <w:r w:rsidR="00877F9C">
        <w:rPr>
          <w:rStyle w:val="Funotenzeichen"/>
          <w:rFonts w:ascii="Arial" w:hAnsi="Arial" w:cs="Arial"/>
        </w:rPr>
        <w:footnoteReference w:id="34"/>
      </w:r>
      <w:r w:rsidR="00DD5940">
        <w:rPr>
          <w:rFonts w:ascii="Arial" w:hAnsi="Arial" w:cs="Arial"/>
        </w:rPr>
        <w:t xml:space="preserve"> </w:t>
      </w:r>
      <w:r w:rsidRPr="00D22C4F">
        <w:rPr>
          <w:rFonts w:ascii="Arial" w:hAnsi="Arial" w:cs="Arial"/>
        </w:rPr>
        <w:t>Monaten kündigen.</w:t>
      </w:r>
    </w:p>
    <w:p w14:paraId="583E685C" w14:textId="77777777" w:rsidR="00637FA9" w:rsidRPr="004559DD" w:rsidRDefault="00637FA9" w:rsidP="00F45A54">
      <w:pPr>
        <w:spacing w:after="0" w:line="360" w:lineRule="auto"/>
        <w:jc w:val="both"/>
        <w:rPr>
          <w:rFonts w:ascii="Arial" w:hAnsi="Arial" w:cs="Arial"/>
        </w:rPr>
      </w:pPr>
    </w:p>
    <w:p w14:paraId="10DE999F" w14:textId="067C8847" w:rsidR="003D5AD3" w:rsidRDefault="003D5AD3" w:rsidP="00F45A54">
      <w:pPr>
        <w:spacing w:after="0" w:line="360" w:lineRule="auto"/>
        <w:jc w:val="center"/>
        <w:rPr>
          <w:rFonts w:ascii="Arial" w:hAnsi="Arial" w:cs="Arial"/>
          <w:b/>
        </w:rPr>
      </w:pPr>
      <w:r>
        <w:rPr>
          <w:rFonts w:ascii="Arial" w:hAnsi="Arial" w:cs="Arial"/>
          <w:b/>
        </w:rPr>
        <w:t xml:space="preserve">Art. </w:t>
      </w:r>
      <w:r w:rsidR="00637FA9">
        <w:rPr>
          <w:rFonts w:ascii="Arial" w:hAnsi="Arial" w:cs="Arial"/>
          <w:b/>
        </w:rPr>
        <w:t xml:space="preserve">12 </w:t>
      </w:r>
      <w:r w:rsidR="00FF2CB7">
        <w:rPr>
          <w:rFonts w:ascii="Arial" w:hAnsi="Arial" w:cs="Arial"/>
          <w:b/>
        </w:rPr>
        <w:t>Aussetzung</w:t>
      </w:r>
      <w:r w:rsidR="00545138">
        <w:rPr>
          <w:rFonts w:ascii="Arial" w:hAnsi="Arial" w:cs="Arial"/>
          <w:b/>
        </w:rPr>
        <w:t xml:space="preserve"> </w:t>
      </w:r>
      <w:r w:rsidR="00C31ACF">
        <w:rPr>
          <w:rFonts w:ascii="Arial" w:hAnsi="Arial" w:cs="Arial"/>
          <w:b/>
        </w:rPr>
        <w:t>der Lieferung</w:t>
      </w:r>
    </w:p>
    <w:p w14:paraId="46B81A24" w14:textId="7284B021" w:rsidR="00246227" w:rsidRDefault="00246227" w:rsidP="00F45A54">
      <w:pPr>
        <w:spacing w:after="0" w:line="360" w:lineRule="auto"/>
        <w:jc w:val="both"/>
        <w:rPr>
          <w:rFonts w:ascii="Arial" w:hAnsi="Arial" w:cs="Arial"/>
        </w:rPr>
      </w:pPr>
      <w:proofErr w:type="gramStart"/>
      <w:r>
        <w:rPr>
          <w:rFonts w:ascii="Arial" w:hAnsi="Arial" w:cs="Arial"/>
        </w:rPr>
        <w:t xml:space="preserve">Der </w:t>
      </w:r>
      <w:r w:rsidR="005D797A">
        <w:rPr>
          <w:rFonts w:ascii="Arial" w:hAnsi="Arial" w:cs="Arial"/>
        </w:rPr>
        <w:t>Wärmel</w:t>
      </w:r>
      <w:r>
        <w:rPr>
          <w:rFonts w:ascii="Arial" w:hAnsi="Arial" w:cs="Arial"/>
        </w:rPr>
        <w:t xml:space="preserve">ieferant ist berechtigt, die Wärmelieferung sofort und </w:t>
      </w:r>
      <w:r w:rsidR="00E25D39">
        <w:rPr>
          <w:rFonts w:ascii="Arial" w:hAnsi="Arial" w:cs="Arial"/>
        </w:rPr>
        <w:t xml:space="preserve">auch </w:t>
      </w:r>
      <w:r>
        <w:rPr>
          <w:rFonts w:ascii="Arial" w:hAnsi="Arial" w:cs="Arial"/>
        </w:rPr>
        <w:t xml:space="preserve">endgültig einzustellen, wenn der </w:t>
      </w:r>
      <w:r w:rsidR="005D797A">
        <w:rPr>
          <w:rFonts w:ascii="Arial" w:hAnsi="Arial" w:cs="Arial"/>
        </w:rPr>
        <w:t>Kunde</w:t>
      </w:r>
      <w:r>
        <w:rPr>
          <w:rFonts w:ascii="Arial" w:hAnsi="Arial" w:cs="Arial"/>
        </w:rPr>
        <w:t xml:space="preserve"> die Bedingungen der Wärmelieferung trotz Mahnung nicht einhält, insbesondere wenn der </w:t>
      </w:r>
      <w:r w:rsidR="005D797A">
        <w:rPr>
          <w:rFonts w:ascii="Arial" w:hAnsi="Arial" w:cs="Arial"/>
        </w:rPr>
        <w:t xml:space="preserve">Kunde </w:t>
      </w:r>
      <w:r>
        <w:rPr>
          <w:rFonts w:ascii="Arial" w:hAnsi="Arial" w:cs="Arial"/>
        </w:rPr>
        <w:t>fällige Rechnungen nicht bezahlt, Wärme vertragswidrig entnimmt, ableitet oder verwendet, die Einrichtungen des Lieferanten ohne dessen schriftliche Zustimmung verändert, beschädigt oder entfernt, wozu auch allfällige Beschädigung oder Entfernung von Anlageteilen gehör</w:t>
      </w:r>
      <w:r w:rsidR="00731EDF">
        <w:rPr>
          <w:rFonts w:ascii="Arial" w:hAnsi="Arial" w:cs="Arial"/>
        </w:rPr>
        <w:t>en</w:t>
      </w:r>
      <w:r>
        <w:rPr>
          <w:rFonts w:ascii="Arial" w:hAnsi="Arial" w:cs="Arial"/>
        </w:rPr>
        <w:t>, den Wärmezähle</w:t>
      </w:r>
      <w:r w:rsidR="00731EDF">
        <w:rPr>
          <w:rFonts w:ascii="Arial" w:hAnsi="Arial" w:cs="Arial"/>
        </w:rPr>
        <w:t>r</w:t>
      </w:r>
      <w:r>
        <w:rPr>
          <w:rFonts w:ascii="Arial" w:hAnsi="Arial" w:cs="Arial"/>
        </w:rPr>
        <w:t xml:space="preserve"> in seiner Funktion beeinträchtigt</w:t>
      </w:r>
      <w:r w:rsidR="000073B4">
        <w:rPr>
          <w:rFonts w:ascii="Arial" w:hAnsi="Arial" w:cs="Arial"/>
        </w:rPr>
        <w:t xml:space="preserve">, eine vom </w:t>
      </w:r>
      <w:r w:rsidR="005D797A">
        <w:rPr>
          <w:rFonts w:ascii="Arial" w:hAnsi="Arial" w:cs="Arial"/>
        </w:rPr>
        <w:t>Wärmel</w:t>
      </w:r>
      <w:r w:rsidR="000073B4">
        <w:rPr>
          <w:rFonts w:ascii="Arial" w:hAnsi="Arial" w:cs="Arial"/>
        </w:rPr>
        <w:t xml:space="preserve">ieferanten zur Beseitigung eines vertragswidrigen Zustandes geforderte Änderung der Anlage nicht ausführt oder den Beauftragten des </w:t>
      </w:r>
      <w:r w:rsidR="005D797A">
        <w:rPr>
          <w:rFonts w:ascii="Arial" w:hAnsi="Arial" w:cs="Arial"/>
        </w:rPr>
        <w:t>Wärmel</w:t>
      </w:r>
      <w:r w:rsidR="000073B4">
        <w:rPr>
          <w:rFonts w:ascii="Arial" w:hAnsi="Arial" w:cs="Arial"/>
        </w:rPr>
        <w:t xml:space="preserve">ieferanten den Zugriff zur </w:t>
      </w:r>
      <w:r w:rsidR="00637FA9">
        <w:rPr>
          <w:rFonts w:ascii="Arial" w:hAnsi="Arial" w:cs="Arial"/>
        </w:rPr>
        <w:t xml:space="preserve">Übergabestation </w:t>
      </w:r>
      <w:r w:rsidR="000073B4">
        <w:rPr>
          <w:rFonts w:ascii="Arial" w:hAnsi="Arial" w:cs="Arial"/>
        </w:rPr>
        <w:t>verweiger</w:t>
      </w:r>
      <w:r w:rsidR="00731EDF">
        <w:rPr>
          <w:rFonts w:ascii="Arial" w:hAnsi="Arial" w:cs="Arial"/>
        </w:rPr>
        <w:t>t</w:t>
      </w:r>
      <w:r w:rsidR="000073B4">
        <w:rPr>
          <w:rFonts w:ascii="Arial" w:hAnsi="Arial" w:cs="Arial"/>
        </w:rPr>
        <w:t>.</w:t>
      </w:r>
      <w:proofErr w:type="gramEnd"/>
    </w:p>
    <w:p w14:paraId="1FCFA575" w14:textId="4FDF487E" w:rsidR="00FB5809" w:rsidRDefault="00BC54D8" w:rsidP="00F45A54">
      <w:pPr>
        <w:spacing w:after="0" w:line="360" w:lineRule="auto"/>
        <w:jc w:val="both"/>
        <w:rPr>
          <w:rFonts w:ascii="Arial" w:hAnsi="Arial" w:cs="Arial"/>
        </w:rPr>
      </w:pPr>
      <w:r>
        <w:rPr>
          <w:rFonts w:ascii="Arial" w:hAnsi="Arial" w:cs="Arial"/>
        </w:rPr>
        <w:t>Eine aus diesen Gründen eingestellte Wärmelieferung kann d</w:t>
      </w:r>
      <w:r w:rsidR="00FB5809">
        <w:rPr>
          <w:rFonts w:ascii="Arial" w:hAnsi="Arial" w:cs="Arial"/>
        </w:rPr>
        <w:t xml:space="preserve">er </w:t>
      </w:r>
      <w:r w:rsidR="005D797A">
        <w:rPr>
          <w:rFonts w:ascii="Arial" w:hAnsi="Arial" w:cs="Arial"/>
        </w:rPr>
        <w:t>Wärmel</w:t>
      </w:r>
      <w:r w:rsidR="00FB5809">
        <w:rPr>
          <w:rFonts w:ascii="Arial" w:hAnsi="Arial" w:cs="Arial"/>
        </w:rPr>
        <w:t>ieferant nach vollständiger Beseitigung des Einstellungsgrundes und nach Er</w:t>
      </w:r>
      <w:r w:rsidR="00731EDF">
        <w:rPr>
          <w:rFonts w:ascii="Arial" w:hAnsi="Arial" w:cs="Arial"/>
        </w:rPr>
        <w:t>setz</w:t>
      </w:r>
      <w:r w:rsidR="00FB5809">
        <w:rPr>
          <w:rFonts w:ascii="Arial" w:hAnsi="Arial" w:cs="Arial"/>
        </w:rPr>
        <w:t xml:space="preserve">ung der dem </w:t>
      </w:r>
      <w:r w:rsidR="00DB4BC5">
        <w:rPr>
          <w:rFonts w:ascii="Arial" w:hAnsi="Arial" w:cs="Arial"/>
        </w:rPr>
        <w:t>Wärmel</w:t>
      </w:r>
      <w:r w:rsidR="00FB5809">
        <w:rPr>
          <w:rFonts w:ascii="Arial" w:hAnsi="Arial" w:cs="Arial"/>
        </w:rPr>
        <w:t xml:space="preserve">ieferanten entstandenen Kosten sowie der Zahlung allfälliger Rückstände </w:t>
      </w:r>
      <w:r w:rsidR="00922892">
        <w:rPr>
          <w:rFonts w:ascii="Arial" w:hAnsi="Arial" w:cs="Arial"/>
        </w:rPr>
        <w:t xml:space="preserve">durch den Kunden </w:t>
      </w:r>
      <w:r w:rsidR="00FB5809">
        <w:rPr>
          <w:rFonts w:ascii="Arial" w:hAnsi="Arial" w:cs="Arial"/>
        </w:rPr>
        <w:t>wieder aufzunehmen.</w:t>
      </w:r>
    </w:p>
    <w:p w14:paraId="27B224CB" w14:textId="77777777" w:rsidR="00B80761" w:rsidRDefault="00B80761" w:rsidP="00F45A54">
      <w:pPr>
        <w:spacing w:after="0" w:line="360" w:lineRule="auto"/>
        <w:jc w:val="both"/>
        <w:rPr>
          <w:rFonts w:ascii="Arial" w:hAnsi="Arial" w:cs="Arial"/>
        </w:rPr>
      </w:pPr>
    </w:p>
    <w:p w14:paraId="53D04743" w14:textId="6C41CDF4" w:rsidR="00B80761" w:rsidRPr="00F45A54" w:rsidRDefault="00B80761" w:rsidP="00F45A54">
      <w:pPr>
        <w:spacing w:after="0" w:line="360" w:lineRule="auto"/>
        <w:jc w:val="center"/>
        <w:rPr>
          <w:rFonts w:ascii="Arial" w:hAnsi="Arial" w:cs="Arial"/>
          <w:b/>
          <w:bCs/>
        </w:rPr>
      </w:pPr>
      <w:r w:rsidRPr="00F45A54">
        <w:rPr>
          <w:rFonts w:ascii="Arial" w:hAnsi="Arial" w:cs="Arial"/>
          <w:b/>
          <w:bCs/>
        </w:rPr>
        <w:t xml:space="preserve">Art. 13 Ausdrückliche </w:t>
      </w:r>
      <w:r w:rsidR="00760AD4">
        <w:rPr>
          <w:rFonts w:ascii="Arial" w:hAnsi="Arial" w:cs="Arial"/>
          <w:b/>
          <w:bCs/>
        </w:rPr>
        <w:t>Auflösungs</w:t>
      </w:r>
      <w:r w:rsidRPr="00F45A54">
        <w:rPr>
          <w:rFonts w:ascii="Arial" w:hAnsi="Arial" w:cs="Arial"/>
          <w:b/>
          <w:bCs/>
        </w:rPr>
        <w:t>klausel</w:t>
      </w:r>
    </w:p>
    <w:p w14:paraId="784ABF36" w14:textId="56F2071D" w:rsidR="00B80761" w:rsidRPr="00B80761" w:rsidRDefault="00B80761" w:rsidP="00F45A54">
      <w:pPr>
        <w:spacing w:after="0" w:line="360" w:lineRule="auto"/>
        <w:jc w:val="both"/>
        <w:rPr>
          <w:rFonts w:ascii="Arial" w:hAnsi="Arial" w:cs="Arial"/>
        </w:rPr>
      </w:pPr>
      <w:r w:rsidRPr="00B80761">
        <w:rPr>
          <w:rFonts w:ascii="Arial" w:hAnsi="Arial" w:cs="Arial"/>
        </w:rPr>
        <w:t xml:space="preserve">Gemäß und im Sinne von Artikel 1456 des italienischen Zivilgesetzbuches kann der Vertrag vom </w:t>
      </w:r>
      <w:r w:rsidR="00B36ACE">
        <w:rPr>
          <w:rFonts w:ascii="Arial" w:hAnsi="Arial" w:cs="Arial"/>
        </w:rPr>
        <w:t>Wärmelieferanten</w:t>
      </w:r>
      <w:r w:rsidRPr="00B80761">
        <w:rPr>
          <w:rFonts w:ascii="Arial" w:hAnsi="Arial" w:cs="Arial"/>
        </w:rPr>
        <w:t xml:space="preserve"> unbeschadet des Rechts auf Ersatz eines höheren Schadens nach schriftlicher Mitteilung an den Kunden in folgenden Fällen </w:t>
      </w:r>
      <w:r w:rsidR="00CC4AA2">
        <w:rPr>
          <w:rFonts w:ascii="Arial" w:hAnsi="Arial" w:cs="Arial"/>
        </w:rPr>
        <w:t>aufgelöst</w:t>
      </w:r>
      <w:r w:rsidRPr="00B80761">
        <w:rPr>
          <w:rFonts w:ascii="Arial" w:hAnsi="Arial" w:cs="Arial"/>
        </w:rPr>
        <w:t xml:space="preserve"> werden</w:t>
      </w:r>
      <w:r w:rsidR="00CC4AA2">
        <w:rPr>
          <w:rFonts w:ascii="Arial" w:hAnsi="Arial" w:cs="Arial"/>
        </w:rPr>
        <w:t>:</w:t>
      </w:r>
      <w:r w:rsidRPr="00B80761">
        <w:rPr>
          <w:rFonts w:ascii="Arial" w:hAnsi="Arial" w:cs="Arial"/>
        </w:rPr>
        <w:t xml:space="preserve"> </w:t>
      </w:r>
    </w:p>
    <w:p w14:paraId="66966DB4" w14:textId="20B6E29C" w:rsidR="00B80761" w:rsidRPr="00F45A54" w:rsidRDefault="00313C2B" w:rsidP="00F45A54">
      <w:pPr>
        <w:pStyle w:val="Listenabsatz"/>
        <w:numPr>
          <w:ilvl w:val="0"/>
          <w:numId w:val="7"/>
        </w:numPr>
        <w:spacing w:after="0" w:line="360" w:lineRule="auto"/>
        <w:jc w:val="both"/>
        <w:rPr>
          <w:rFonts w:ascii="Arial" w:hAnsi="Arial" w:cs="Arial"/>
        </w:rPr>
      </w:pPr>
      <w:r>
        <w:rPr>
          <w:rFonts w:ascii="Arial" w:hAnsi="Arial" w:cs="Arial"/>
        </w:rPr>
        <w:t>b</w:t>
      </w:r>
      <w:r w:rsidR="00B80761" w:rsidRPr="00F45A54">
        <w:rPr>
          <w:rFonts w:ascii="Arial" w:hAnsi="Arial" w:cs="Arial"/>
        </w:rPr>
        <w:t xml:space="preserve">etrügerische Entnahme, Manipulation und/oder Verletzung der Siegel des </w:t>
      </w:r>
      <w:r w:rsidR="00CC4AA2">
        <w:rPr>
          <w:rFonts w:ascii="Arial" w:hAnsi="Arial" w:cs="Arial"/>
        </w:rPr>
        <w:t>Wärmezählers</w:t>
      </w:r>
      <w:r w:rsidR="00B80761" w:rsidRPr="00F45A54">
        <w:rPr>
          <w:rFonts w:ascii="Arial" w:hAnsi="Arial" w:cs="Arial"/>
        </w:rPr>
        <w:t xml:space="preserve"> durch den Kunden; </w:t>
      </w:r>
    </w:p>
    <w:p w14:paraId="5533A2E4" w14:textId="5BC95529" w:rsidR="00B80761" w:rsidRPr="00F45A54" w:rsidRDefault="00BD1783" w:rsidP="00F45A54">
      <w:pPr>
        <w:pStyle w:val="Listenabsatz"/>
        <w:numPr>
          <w:ilvl w:val="0"/>
          <w:numId w:val="7"/>
        </w:numPr>
        <w:spacing w:after="0" w:line="360" w:lineRule="auto"/>
        <w:jc w:val="both"/>
        <w:rPr>
          <w:rFonts w:ascii="Arial" w:hAnsi="Arial" w:cs="Arial"/>
        </w:rPr>
      </w:pPr>
      <w:r>
        <w:rPr>
          <w:rFonts w:ascii="Arial" w:hAnsi="Arial" w:cs="Arial"/>
        </w:rPr>
        <w:lastRenderedPageBreak/>
        <w:t xml:space="preserve">wenn </w:t>
      </w:r>
      <w:r w:rsidR="00B80761" w:rsidRPr="00F45A54">
        <w:rPr>
          <w:rFonts w:ascii="Arial" w:hAnsi="Arial" w:cs="Arial"/>
        </w:rPr>
        <w:t>der Kunde der Zahlung</w:t>
      </w:r>
      <w:r w:rsidR="005212CD">
        <w:rPr>
          <w:rFonts w:ascii="Arial" w:hAnsi="Arial" w:cs="Arial"/>
        </w:rPr>
        <w:t>sverpflichtung</w:t>
      </w:r>
      <w:r w:rsidR="00B80761" w:rsidRPr="00F45A54">
        <w:rPr>
          <w:rFonts w:ascii="Arial" w:hAnsi="Arial" w:cs="Arial"/>
        </w:rPr>
        <w:t xml:space="preserve"> von zwei oder mehr </w:t>
      </w:r>
      <w:r>
        <w:rPr>
          <w:rFonts w:ascii="Arial" w:hAnsi="Arial" w:cs="Arial"/>
        </w:rPr>
        <w:t xml:space="preserve">Periodischen </w:t>
      </w:r>
      <w:r w:rsidR="00B80761" w:rsidRPr="00F45A54">
        <w:rPr>
          <w:rFonts w:ascii="Arial" w:hAnsi="Arial" w:cs="Arial"/>
        </w:rPr>
        <w:t>Rechnungen, auch wenn diese nicht aufeinander folgen, nicht nachkommt;</w:t>
      </w:r>
    </w:p>
    <w:p w14:paraId="2812E1EE" w14:textId="00369399" w:rsidR="00B80761" w:rsidRPr="00F45A54" w:rsidRDefault="00B80761" w:rsidP="00F45A54">
      <w:pPr>
        <w:pStyle w:val="Listenabsatz"/>
        <w:numPr>
          <w:ilvl w:val="0"/>
          <w:numId w:val="7"/>
        </w:numPr>
        <w:spacing w:after="0" w:line="360" w:lineRule="auto"/>
        <w:jc w:val="both"/>
        <w:rPr>
          <w:rFonts w:ascii="Arial" w:hAnsi="Arial" w:cs="Arial"/>
        </w:rPr>
      </w:pPr>
      <w:proofErr w:type="gramStart"/>
      <w:r w:rsidRPr="00F45A54">
        <w:rPr>
          <w:rFonts w:ascii="Arial" w:hAnsi="Arial" w:cs="Arial"/>
        </w:rPr>
        <w:t>xxx</w:t>
      </w:r>
      <w:proofErr w:type="gramEnd"/>
      <w:r w:rsidR="00CC4AA2">
        <w:rPr>
          <w:rStyle w:val="Funotenzeichen"/>
          <w:rFonts w:ascii="Arial" w:hAnsi="Arial" w:cs="Arial"/>
          <w:lang w:val="it-IT"/>
        </w:rPr>
        <w:footnoteReference w:id="35"/>
      </w:r>
      <w:r w:rsidRPr="00F45A54">
        <w:rPr>
          <w:rFonts w:ascii="Arial" w:hAnsi="Arial" w:cs="Arial"/>
        </w:rPr>
        <w:t>.</w:t>
      </w:r>
    </w:p>
    <w:p w14:paraId="72ADB642" w14:textId="77777777" w:rsidR="00B80761" w:rsidRDefault="00B80761" w:rsidP="00F45A54">
      <w:pPr>
        <w:spacing w:after="0" w:line="360" w:lineRule="auto"/>
        <w:jc w:val="both"/>
        <w:rPr>
          <w:rFonts w:ascii="Arial" w:hAnsi="Arial" w:cs="Arial"/>
        </w:rPr>
      </w:pPr>
    </w:p>
    <w:p w14:paraId="4D23817D" w14:textId="77777777" w:rsidR="000D1886" w:rsidRPr="00F45A54" w:rsidRDefault="000D1886" w:rsidP="00F45A54">
      <w:pPr>
        <w:spacing w:after="0" w:line="360" w:lineRule="auto"/>
        <w:jc w:val="center"/>
        <w:rPr>
          <w:rFonts w:ascii="Arial" w:hAnsi="Arial" w:cs="Arial"/>
          <w:b/>
          <w:bCs/>
        </w:rPr>
      </w:pPr>
      <w:r w:rsidRPr="00F45A54">
        <w:rPr>
          <w:rFonts w:ascii="Arial" w:hAnsi="Arial" w:cs="Arial"/>
          <w:b/>
          <w:bCs/>
        </w:rPr>
        <w:t>Art. 14 Änderung und Ergänzung des Vertrages</w:t>
      </w:r>
    </w:p>
    <w:p w14:paraId="662B7552" w14:textId="47A63FB8" w:rsidR="000D1886" w:rsidRPr="000D1886" w:rsidRDefault="000D1886" w:rsidP="00F45A54">
      <w:pPr>
        <w:spacing w:after="0" w:line="360" w:lineRule="auto"/>
        <w:jc w:val="both"/>
        <w:rPr>
          <w:rFonts w:ascii="Arial" w:hAnsi="Arial" w:cs="Arial"/>
        </w:rPr>
      </w:pPr>
      <w:r w:rsidRPr="000D1886">
        <w:rPr>
          <w:rFonts w:ascii="Arial" w:hAnsi="Arial" w:cs="Arial"/>
        </w:rPr>
        <w:t xml:space="preserve">Der </w:t>
      </w:r>
      <w:r w:rsidR="0047252A">
        <w:rPr>
          <w:rFonts w:ascii="Arial" w:hAnsi="Arial" w:cs="Arial"/>
        </w:rPr>
        <w:t xml:space="preserve">Wärmelieferant </w:t>
      </w:r>
      <w:r w:rsidRPr="000D1886">
        <w:rPr>
          <w:rFonts w:ascii="Arial" w:hAnsi="Arial" w:cs="Arial"/>
        </w:rPr>
        <w:t>informiert den Kunden über einseitige Änderungen der Vertragsbedingungen unverzüglich, in jedem Fall aber mindestens sechzig (60) Kalendertage vor deren Anwendung, durch schriftliche Mitteilung.</w:t>
      </w:r>
    </w:p>
    <w:p w14:paraId="2C40AD9F" w14:textId="225A7FAD" w:rsidR="000D1886" w:rsidRPr="000D1886" w:rsidRDefault="000D1886" w:rsidP="00F45A54">
      <w:pPr>
        <w:spacing w:after="0" w:line="360" w:lineRule="auto"/>
        <w:jc w:val="both"/>
        <w:rPr>
          <w:rFonts w:ascii="Arial" w:hAnsi="Arial" w:cs="Arial"/>
        </w:rPr>
      </w:pPr>
      <w:r w:rsidRPr="000D1886">
        <w:rPr>
          <w:rFonts w:ascii="Arial" w:hAnsi="Arial" w:cs="Arial"/>
        </w:rPr>
        <w:t xml:space="preserve">Die Bestimmungen, die automatisch in den Vertrag aufgenommen werden können, die durch Gesetze oder Maßnahmen öffentlicher Behörden, einschließlich der ARERA, auferlegt werden, die Änderungen oder Ergänzungen </w:t>
      </w:r>
      <w:r w:rsidR="0047252A">
        <w:rPr>
          <w:rFonts w:ascii="Arial" w:hAnsi="Arial" w:cs="Arial"/>
        </w:rPr>
        <w:t>der vorliegenden</w:t>
      </w:r>
      <w:r w:rsidRPr="000D1886">
        <w:rPr>
          <w:rFonts w:ascii="Arial" w:hAnsi="Arial" w:cs="Arial"/>
        </w:rPr>
        <w:t xml:space="preserve"> Lieferbedingungen nach sich ziehen, werden von Rechts wegen in den Vertrag aufgenommen.</w:t>
      </w:r>
    </w:p>
    <w:p w14:paraId="6A12BE5A" w14:textId="60100AD6" w:rsidR="000D1886" w:rsidRDefault="000D1886" w:rsidP="00F45A54">
      <w:pPr>
        <w:spacing w:after="0" w:line="360" w:lineRule="auto"/>
        <w:jc w:val="both"/>
        <w:rPr>
          <w:rFonts w:ascii="Arial" w:hAnsi="Arial" w:cs="Arial"/>
        </w:rPr>
      </w:pPr>
      <w:r w:rsidRPr="000D1886">
        <w:rPr>
          <w:rFonts w:ascii="Arial" w:hAnsi="Arial" w:cs="Arial"/>
        </w:rPr>
        <w:t xml:space="preserve">Der </w:t>
      </w:r>
      <w:r w:rsidR="0068444A">
        <w:rPr>
          <w:rFonts w:ascii="Arial" w:hAnsi="Arial" w:cs="Arial"/>
        </w:rPr>
        <w:t xml:space="preserve">Wärmelieferant </w:t>
      </w:r>
      <w:r w:rsidRPr="000D1886">
        <w:rPr>
          <w:rFonts w:ascii="Arial" w:hAnsi="Arial" w:cs="Arial"/>
        </w:rPr>
        <w:t>wird die Änderungen und Ergänzungen, die durch Gesetze oder behördliche Maßnahmen, einschließlich der ARERA, auferlegt werden und nicht automatisch eingefügt werden</w:t>
      </w:r>
      <w:r w:rsidR="0068444A">
        <w:rPr>
          <w:rFonts w:ascii="Arial" w:hAnsi="Arial" w:cs="Arial"/>
        </w:rPr>
        <w:t xml:space="preserve"> können</w:t>
      </w:r>
      <w:r w:rsidRPr="000D1886">
        <w:rPr>
          <w:rFonts w:ascii="Arial" w:hAnsi="Arial" w:cs="Arial"/>
        </w:rPr>
        <w:t>, unter rechtzeitiger Benachrichtigung des Kunden vornehmen, unbeschadet seines Rücktrittsrechts.</w:t>
      </w:r>
    </w:p>
    <w:p w14:paraId="627C8C9B" w14:textId="77777777" w:rsidR="0068444A" w:rsidRDefault="0068444A" w:rsidP="00F45A54">
      <w:pPr>
        <w:spacing w:after="0" w:line="360" w:lineRule="auto"/>
        <w:jc w:val="both"/>
        <w:rPr>
          <w:rFonts w:ascii="Arial" w:hAnsi="Arial" w:cs="Arial"/>
        </w:rPr>
      </w:pPr>
    </w:p>
    <w:p w14:paraId="10230E32" w14:textId="1038757B" w:rsidR="00341098" w:rsidRPr="00F45A54" w:rsidRDefault="00341098" w:rsidP="00F45A54">
      <w:pPr>
        <w:spacing w:after="0" w:line="360" w:lineRule="auto"/>
        <w:jc w:val="center"/>
        <w:rPr>
          <w:rFonts w:ascii="Arial" w:hAnsi="Arial" w:cs="Arial"/>
          <w:b/>
          <w:bCs/>
        </w:rPr>
      </w:pPr>
      <w:r w:rsidRPr="00F45A54">
        <w:rPr>
          <w:rFonts w:ascii="Arial" w:hAnsi="Arial" w:cs="Arial"/>
          <w:b/>
          <w:bCs/>
        </w:rPr>
        <w:t>Art. 15 Qualitätsstandards</w:t>
      </w:r>
      <w:r w:rsidR="00AC4FBC" w:rsidRPr="00F45A54">
        <w:rPr>
          <w:rStyle w:val="Funotenzeichen"/>
          <w:rFonts w:ascii="Arial" w:hAnsi="Arial" w:cs="Arial"/>
        </w:rPr>
        <w:footnoteReference w:id="36"/>
      </w:r>
    </w:p>
    <w:p w14:paraId="2BE459C6" w14:textId="6DD773D4" w:rsidR="00341098" w:rsidRPr="00A45703" w:rsidRDefault="00341098" w:rsidP="00F45A54">
      <w:pPr>
        <w:spacing w:after="0" w:line="360" w:lineRule="auto"/>
        <w:jc w:val="both"/>
        <w:rPr>
          <w:rFonts w:ascii="Arial" w:hAnsi="Arial" w:cs="Arial"/>
        </w:rPr>
      </w:pPr>
      <w:r w:rsidRPr="00A45703">
        <w:rPr>
          <w:rFonts w:ascii="Arial" w:hAnsi="Arial" w:cs="Arial"/>
        </w:rPr>
        <w:t>[OPTION A</w:t>
      </w:r>
      <w:r w:rsidR="00817A0E" w:rsidRPr="00A45703">
        <w:rPr>
          <w:rFonts w:ascii="Arial" w:hAnsi="Arial" w:cs="Arial"/>
        </w:rPr>
        <w:t>]</w:t>
      </w:r>
      <w:r w:rsidR="0070343D" w:rsidRPr="00A45703">
        <w:rPr>
          <w:rStyle w:val="Funotenzeichen"/>
          <w:rFonts w:ascii="Arial" w:hAnsi="Arial" w:cs="Arial"/>
          <w:lang w:val="it-IT"/>
        </w:rPr>
        <w:footnoteReference w:id="37"/>
      </w:r>
      <w:r w:rsidRPr="00A45703">
        <w:rPr>
          <w:rFonts w:ascii="Arial" w:hAnsi="Arial" w:cs="Arial"/>
        </w:rPr>
        <w:t xml:space="preserve"> Der </w:t>
      </w:r>
      <w:r w:rsidR="00062C44" w:rsidRPr="00A45703">
        <w:rPr>
          <w:rFonts w:ascii="Arial" w:hAnsi="Arial" w:cs="Arial"/>
        </w:rPr>
        <w:t>Wärmel</w:t>
      </w:r>
      <w:r w:rsidRPr="00A45703">
        <w:rPr>
          <w:rFonts w:ascii="Arial" w:hAnsi="Arial" w:cs="Arial"/>
        </w:rPr>
        <w:t xml:space="preserve">ieferant verpflichtet sich zur Einhaltung der spezifischen und allgemeinen </w:t>
      </w:r>
      <w:r w:rsidR="006F7559" w:rsidRPr="00A45703">
        <w:rPr>
          <w:rFonts w:ascii="Arial" w:hAnsi="Arial" w:cs="Arial"/>
        </w:rPr>
        <w:t>Standards</w:t>
      </w:r>
      <w:r w:rsidRPr="00A45703">
        <w:rPr>
          <w:rFonts w:ascii="Arial" w:hAnsi="Arial" w:cs="Arial"/>
        </w:rPr>
        <w:t xml:space="preserve"> der kommerziellen und technischen Qualität, wie sie durch die ARERA in ihren Maßnahmen (RQCT und RQTT) festgelegt </w:t>
      </w:r>
      <w:r w:rsidR="00292137" w:rsidRPr="00A45703">
        <w:rPr>
          <w:rFonts w:ascii="Arial" w:hAnsi="Arial" w:cs="Arial"/>
        </w:rPr>
        <w:t>wurden</w:t>
      </w:r>
      <w:r w:rsidRPr="00A45703">
        <w:rPr>
          <w:rFonts w:ascii="Arial" w:hAnsi="Arial" w:cs="Arial"/>
        </w:rPr>
        <w:t xml:space="preserve">, und zur Zahlung aller </w:t>
      </w:r>
      <w:r w:rsidR="00040898" w:rsidRPr="00A45703">
        <w:rPr>
          <w:rFonts w:ascii="Arial" w:hAnsi="Arial" w:cs="Arial"/>
        </w:rPr>
        <w:t xml:space="preserve">eventuell </w:t>
      </w:r>
      <w:r w:rsidRPr="00A45703">
        <w:rPr>
          <w:rFonts w:ascii="Arial" w:hAnsi="Arial" w:cs="Arial"/>
        </w:rPr>
        <w:t xml:space="preserve">vorgesehenen automatischen Entschädigungen, </w:t>
      </w:r>
      <w:r w:rsidR="005212CD" w:rsidRPr="00A45703">
        <w:rPr>
          <w:rFonts w:ascii="Arial" w:hAnsi="Arial" w:cs="Arial"/>
        </w:rPr>
        <w:t>so</w:t>
      </w:r>
      <w:r w:rsidR="003C0020" w:rsidRPr="00A45703">
        <w:rPr>
          <w:rFonts w:ascii="Arial" w:hAnsi="Arial" w:cs="Arial"/>
        </w:rPr>
        <w:t xml:space="preserve"> wie</w:t>
      </w:r>
      <w:r w:rsidRPr="00A45703">
        <w:rPr>
          <w:rFonts w:ascii="Arial" w:hAnsi="Arial" w:cs="Arial"/>
        </w:rPr>
        <w:t xml:space="preserve"> in den auf der Website des </w:t>
      </w:r>
      <w:r w:rsidR="00785FAE" w:rsidRPr="00A45703">
        <w:rPr>
          <w:rFonts w:ascii="Arial" w:hAnsi="Arial" w:cs="Arial"/>
        </w:rPr>
        <w:t xml:space="preserve">Wärmelieferanten </w:t>
      </w:r>
      <w:r w:rsidRPr="00A45703">
        <w:rPr>
          <w:rFonts w:ascii="Arial" w:hAnsi="Arial" w:cs="Arial"/>
        </w:rPr>
        <w:t>unter folgender Adresse verfügbaren Informationen aufgeführt: www.xxxx.it</w:t>
      </w:r>
      <w:r w:rsidR="00817A0E" w:rsidRPr="00A45703">
        <w:rPr>
          <w:rStyle w:val="Funotenzeichen"/>
          <w:rFonts w:ascii="Arial" w:hAnsi="Arial" w:cs="Arial"/>
          <w:lang w:val="it-IT"/>
        </w:rPr>
        <w:footnoteReference w:id="38"/>
      </w:r>
      <w:r w:rsidRPr="00A45703">
        <w:rPr>
          <w:rFonts w:ascii="Arial" w:hAnsi="Arial" w:cs="Arial"/>
        </w:rPr>
        <w:t xml:space="preserve">. </w:t>
      </w:r>
    </w:p>
    <w:p w14:paraId="70BB5548" w14:textId="72AB26C8" w:rsidR="00341098" w:rsidRDefault="001358B7" w:rsidP="00F45A54">
      <w:pPr>
        <w:spacing w:after="0" w:line="360" w:lineRule="auto"/>
        <w:jc w:val="both"/>
        <w:rPr>
          <w:rFonts w:ascii="Arial" w:hAnsi="Arial" w:cs="Arial"/>
        </w:rPr>
      </w:pPr>
      <w:r w:rsidRPr="00A45703">
        <w:rPr>
          <w:rFonts w:ascii="Arial" w:hAnsi="Arial" w:cs="Arial"/>
        </w:rPr>
        <w:t>[</w:t>
      </w:r>
      <w:r w:rsidR="00341098" w:rsidRPr="00A45703">
        <w:rPr>
          <w:rFonts w:ascii="Arial" w:hAnsi="Arial" w:cs="Arial"/>
        </w:rPr>
        <w:t xml:space="preserve">OPTION B] Der </w:t>
      </w:r>
      <w:r w:rsidR="00597E5B" w:rsidRPr="00A45703">
        <w:rPr>
          <w:rFonts w:ascii="Arial" w:hAnsi="Arial" w:cs="Arial"/>
        </w:rPr>
        <w:t xml:space="preserve">Wärmelieferant </w:t>
      </w:r>
      <w:r w:rsidR="00341098" w:rsidRPr="00A45703">
        <w:rPr>
          <w:rFonts w:ascii="Arial" w:hAnsi="Arial" w:cs="Arial"/>
        </w:rPr>
        <w:t xml:space="preserve">verpflichtet sich zur Einhaltung der spezifischen und allgemeinen </w:t>
      </w:r>
      <w:r w:rsidR="00597E5B" w:rsidRPr="00A45703">
        <w:rPr>
          <w:rFonts w:ascii="Arial" w:hAnsi="Arial" w:cs="Arial"/>
        </w:rPr>
        <w:t xml:space="preserve">Standards </w:t>
      </w:r>
      <w:r w:rsidR="00341098" w:rsidRPr="00A45703">
        <w:rPr>
          <w:rFonts w:ascii="Arial" w:hAnsi="Arial" w:cs="Arial"/>
        </w:rPr>
        <w:t xml:space="preserve">der kommerziellen und technischen Qualität, wie sie durch die ARERA in ihren Maßnahmen (RQCT und RQTT) festgelegt sind, und zur Zahlung aller </w:t>
      </w:r>
      <w:r w:rsidR="003C0020" w:rsidRPr="00A45703">
        <w:rPr>
          <w:rFonts w:ascii="Arial" w:hAnsi="Arial" w:cs="Arial"/>
        </w:rPr>
        <w:t xml:space="preserve">eventuell </w:t>
      </w:r>
      <w:r w:rsidR="00341098" w:rsidRPr="00A45703">
        <w:rPr>
          <w:rFonts w:ascii="Arial" w:hAnsi="Arial" w:cs="Arial"/>
        </w:rPr>
        <w:t xml:space="preserve">vorgesehenen automatischen Entschädigungen, </w:t>
      </w:r>
      <w:r w:rsidR="003C0020" w:rsidRPr="00A45703">
        <w:rPr>
          <w:rFonts w:ascii="Arial" w:hAnsi="Arial" w:cs="Arial"/>
        </w:rPr>
        <w:t xml:space="preserve">so </w:t>
      </w:r>
      <w:r w:rsidR="00341098" w:rsidRPr="00A45703">
        <w:rPr>
          <w:rFonts w:ascii="Arial" w:hAnsi="Arial" w:cs="Arial"/>
        </w:rPr>
        <w:t xml:space="preserve">wie in der Informationsmitteilung, die </w:t>
      </w:r>
      <w:r w:rsidR="009D351C" w:rsidRPr="00A45703">
        <w:rPr>
          <w:rFonts w:ascii="Arial" w:hAnsi="Arial" w:cs="Arial"/>
        </w:rPr>
        <w:t xml:space="preserve">einen </w:t>
      </w:r>
      <w:r w:rsidR="00A4626B" w:rsidRPr="00A45703">
        <w:rPr>
          <w:rFonts w:ascii="Arial" w:hAnsi="Arial" w:cs="Arial"/>
        </w:rPr>
        <w:t>integrierende</w:t>
      </w:r>
      <w:r w:rsidR="009D351C" w:rsidRPr="00A45703">
        <w:rPr>
          <w:rFonts w:ascii="Arial" w:hAnsi="Arial" w:cs="Arial"/>
        </w:rPr>
        <w:t>n</w:t>
      </w:r>
      <w:r w:rsidR="00341098" w:rsidRPr="00A45703">
        <w:rPr>
          <w:rFonts w:ascii="Arial" w:hAnsi="Arial" w:cs="Arial"/>
        </w:rPr>
        <w:t xml:space="preserve"> und wesentliche</w:t>
      </w:r>
      <w:r w:rsidR="009D351C" w:rsidRPr="00A45703">
        <w:rPr>
          <w:rFonts w:ascii="Arial" w:hAnsi="Arial" w:cs="Arial"/>
        </w:rPr>
        <w:t>n</w:t>
      </w:r>
      <w:r w:rsidR="00341098" w:rsidRPr="00A45703">
        <w:rPr>
          <w:rFonts w:ascii="Arial" w:hAnsi="Arial" w:cs="Arial"/>
        </w:rPr>
        <w:t xml:space="preserve"> Bestandteil </w:t>
      </w:r>
      <w:r w:rsidR="00A4626B" w:rsidRPr="00A45703">
        <w:rPr>
          <w:rFonts w:ascii="Arial" w:hAnsi="Arial" w:cs="Arial"/>
        </w:rPr>
        <w:t>des</w:t>
      </w:r>
      <w:r w:rsidR="00341098" w:rsidRPr="00A45703">
        <w:rPr>
          <w:rFonts w:ascii="Arial" w:hAnsi="Arial" w:cs="Arial"/>
        </w:rPr>
        <w:t xml:space="preserve"> Vertrag</w:t>
      </w:r>
      <w:r w:rsidR="00A4626B" w:rsidRPr="00A45703">
        <w:rPr>
          <w:rFonts w:ascii="Arial" w:hAnsi="Arial" w:cs="Arial"/>
        </w:rPr>
        <w:t>e</w:t>
      </w:r>
      <w:r w:rsidR="00341098" w:rsidRPr="00A45703">
        <w:rPr>
          <w:rFonts w:ascii="Arial" w:hAnsi="Arial" w:cs="Arial"/>
        </w:rPr>
        <w:t xml:space="preserve">s </w:t>
      </w:r>
      <w:r w:rsidR="00A4626B" w:rsidRPr="00A45703">
        <w:rPr>
          <w:rFonts w:ascii="Arial" w:hAnsi="Arial" w:cs="Arial"/>
        </w:rPr>
        <w:t>bildet</w:t>
      </w:r>
      <w:r w:rsidR="00341098" w:rsidRPr="00A45703">
        <w:rPr>
          <w:rFonts w:ascii="Arial" w:hAnsi="Arial" w:cs="Arial"/>
        </w:rPr>
        <w:t>, angegeben.</w:t>
      </w:r>
    </w:p>
    <w:p w14:paraId="34921131" w14:textId="77777777" w:rsidR="00341098" w:rsidRDefault="00341098" w:rsidP="00F45A54">
      <w:pPr>
        <w:spacing w:after="0" w:line="360" w:lineRule="auto"/>
        <w:jc w:val="both"/>
        <w:rPr>
          <w:rFonts w:ascii="Arial" w:hAnsi="Arial" w:cs="Arial"/>
        </w:rPr>
      </w:pPr>
    </w:p>
    <w:p w14:paraId="7C0B2CD4" w14:textId="2AFBB69A" w:rsidR="000073B4" w:rsidRPr="00D0329B" w:rsidRDefault="000073B4" w:rsidP="00F45A54">
      <w:pPr>
        <w:spacing w:after="0" w:line="360" w:lineRule="auto"/>
        <w:jc w:val="center"/>
        <w:rPr>
          <w:rFonts w:ascii="Arial" w:hAnsi="Arial" w:cs="Arial"/>
          <w:b/>
        </w:rPr>
      </w:pPr>
      <w:r w:rsidRPr="00D0329B">
        <w:rPr>
          <w:rFonts w:ascii="Arial" w:hAnsi="Arial" w:cs="Arial"/>
          <w:b/>
        </w:rPr>
        <w:t xml:space="preserve">Art. </w:t>
      </w:r>
      <w:r w:rsidR="00276B9A" w:rsidRPr="00D0329B">
        <w:rPr>
          <w:rFonts w:ascii="Arial" w:hAnsi="Arial" w:cs="Arial"/>
          <w:b/>
        </w:rPr>
        <w:t>1</w:t>
      </w:r>
      <w:r w:rsidR="00276B9A">
        <w:rPr>
          <w:rFonts w:ascii="Arial" w:hAnsi="Arial" w:cs="Arial"/>
          <w:b/>
        </w:rPr>
        <w:t>6</w:t>
      </w:r>
      <w:r w:rsidR="00276B9A" w:rsidRPr="00D0329B">
        <w:rPr>
          <w:rFonts w:ascii="Arial" w:hAnsi="Arial" w:cs="Arial"/>
          <w:b/>
        </w:rPr>
        <w:t xml:space="preserve"> </w:t>
      </w:r>
      <w:r w:rsidRPr="00D0329B">
        <w:rPr>
          <w:rFonts w:ascii="Arial" w:hAnsi="Arial" w:cs="Arial"/>
          <w:b/>
        </w:rPr>
        <w:t>Datenschutz</w:t>
      </w:r>
    </w:p>
    <w:p w14:paraId="545C70C5" w14:textId="28A4D5AE" w:rsidR="008520E8" w:rsidRDefault="000703B9" w:rsidP="00F45A54">
      <w:pPr>
        <w:spacing w:after="0" w:line="360" w:lineRule="auto"/>
        <w:jc w:val="both"/>
        <w:rPr>
          <w:rFonts w:ascii="Arial" w:hAnsi="Arial" w:cs="Arial"/>
        </w:rPr>
      </w:pPr>
      <w:r w:rsidRPr="00D0329B">
        <w:rPr>
          <w:rFonts w:ascii="Arial" w:hAnsi="Arial" w:cs="Arial"/>
        </w:rPr>
        <w:t>Der Kunde erklärt, d</w:t>
      </w:r>
      <w:r w:rsidR="008520E8" w:rsidRPr="00D0329B">
        <w:rPr>
          <w:rFonts w:ascii="Arial" w:hAnsi="Arial" w:cs="Arial"/>
        </w:rPr>
        <w:t xml:space="preserve">ie </w:t>
      </w:r>
      <w:r w:rsidR="00654E8E" w:rsidRPr="00D0329B">
        <w:rPr>
          <w:rFonts w:ascii="Arial" w:hAnsi="Arial" w:cs="Arial"/>
        </w:rPr>
        <w:t>Datenschutzerklärung üb</w:t>
      </w:r>
      <w:r w:rsidR="008520E8" w:rsidRPr="00D0329B">
        <w:rPr>
          <w:rFonts w:ascii="Arial" w:hAnsi="Arial" w:cs="Arial"/>
        </w:rPr>
        <w:t xml:space="preserve">er die Verarbeitung </w:t>
      </w:r>
      <w:r w:rsidRPr="00D0329B">
        <w:rPr>
          <w:rFonts w:ascii="Arial" w:hAnsi="Arial" w:cs="Arial"/>
        </w:rPr>
        <w:t>seiner</w:t>
      </w:r>
      <w:r w:rsidR="00654E8E" w:rsidRPr="00D0329B">
        <w:rPr>
          <w:rFonts w:ascii="Arial" w:hAnsi="Arial" w:cs="Arial"/>
        </w:rPr>
        <w:t xml:space="preserve"> personenbezogenen</w:t>
      </w:r>
      <w:r w:rsidR="008520E8" w:rsidRPr="00D0329B">
        <w:rPr>
          <w:rFonts w:ascii="Arial" w:hAnsi="Arial" w:cs="Arial"/>
        </w:rPr>
        <w:t xml:space="preserve"> Daten </w:t>
      </w:r>
      <w:r w:rsidRPr="00D0329B">
        <w:rPr>
          <w:rFonts w:ascii="Arial" w:hAnsi="Arial" w:cs="Arial"/>
        </w:rPr>
        <w:t xml:space="preserve">zum Zeitpunkt der Erhebung dieser Daten </w:t>
      </w:r>
      <w:r w:rsidR="00E86CB4" w:rsidRPr="00D0329B">
        <w:rPr>
          <w:rFonts w:ascii="Arial" w:hAnsi="Arial" w:cs="Arial"/>
        </w:rPr>
        <w:t>seitens des</w:t>
      </w:r>
      <w:r w:rsidRPr="00D0329B">
        <w:rPr>
          <w:rFonts w:ascii="Arial" w:hAnsi="Arial" w:cs="Arial"/>
        </w:rPr>
        <w:t xml:space="preserve"> Wärmelieferanten erhalten zu haben und daher insbesondere über </w:t>
      </w:r>
      <w:r w:rsidR="00414987">
        <w:rPr>
          <w:rFonts w:ascii="Arial" w:hAnsi="Arial" w:cs="Arial"/>
        </w:rPr>
        <w:t xml:space="preserve">seine Rechte, </w:t>
      </w:r>
      <w:r w:rsidRPr="00D0329B">
        <w:rPr>
          <w:rFonts w:ascii="Arial" w:hAnsi="Arial" w:cs="Arial"/>
        </w:rPr>
        <w:t>den Namen und die Kontaktdaten des Verantwortlichen der Datenverarbeitung, sowie über die Zwecke und über die Rechtsgrundlage der Datenverarbeitung informiert worden zu sein</w:t>
      </w:r>
      <w:r w:rsidR="008520E8" w:rsidRPr="00D0329B">
        <w:rPr>
          <w:rFonts w:ascii="Arial" w:hAnsi="Arial" w:cs="Arial"/>
        </w:rPr>
        <w:t xml:space="preserve">. Der </w:t>
      </w:r>
      <w:r w:rsidR="00263C03" w:rsidRPr="00D0329B">
        <w:rPr>
          <w:rFonts w:ascii="Arial" w:hAnsi="Arial" w:cs="Arial"/>
        </w:rPr>
        <w:t xml:space="preserve">Versand des Ansuchens, </w:t>
      </w:r>
      <w:r w:rsidR="00E71285" w:rsidRPr="00D0329B">
        <w:rPr>
          <w:rFonts w:ascii="Arial" w:hAnsi="Arial" w:cs="Arial"/>
        </w:rPr>
        <w:t>sowie die Unterzeichnung</w:t>
      </w:r>
      <w:r w:rsidR="00341098">
        <w:rPr>
          <w:rFonts w:ascii="Arial" w:hAnsi="Arial" w:cs="Arial"/>
        </w:rPr>
        <w:t xml:space="preserve"> zur Annahme</w:t>
      </w:r>
      <w:r w:rsidR="00E71285" w:rsidRPr="00D0329B">
        <w:rPr>
          <w:rFonts w:ascii="Arial" w:hAnsi="Arial" w:cs="Arial"/>
        </w:rPr>
        <w:t xml:space="preserve"> des Vertrag</w:t>
      </w:r>
      <w:r w:rsidR="00600F4A" w:rsidRPr="00D0329B">
        <w:rPr>
          <w:rFonts w:ascii="Arial" w:hAnsi="Arial" w:cs="Arial"/>
        </w:rPr>
        <w:t>e</w:t>
      </w:r>
      <w:r w:rsidR="00E71285" w:rsidRPr="00D0329B">
        <w:rPr>
          <w:rFonts w:ascii="Arial" w:hAnsi="Arial" w:cs="Arial"/>
        </w:rPr>
        <w:t xml:space="preserve">s </w:t>
      </w:r>
      <w:r w:rsidR="00E86CB4" w:rsidRPr="00D0329B">
        <w:rPr>
          <w:rFonts w:ascii="Arial" w:hAnsi="Arial" w:cs="Arial"/>
        </w:rPr>
        <w:t xml:space="preserve">durch den Kunden </w:t>
      </w:r>
      <w:r w:rsidR="00E71285" w:rsidRPr="00D0329B">
        <w:rPr>
          <w:rFonts w:ascii="Arial" w:hAnsi="Arial" w:cs="Arial"/>
        </w:rPr>
        <w:t>setzen</w:t>
      </w:r>
      <w:r w:rsidR="008520E8" w:rsidRPr="00D0329B">
        <w:rPr>
          <w:rFonts w:ascii="Arial" w:hAnsi="Arial" w:cs="Arial"/>
        </w:rPr>
        <w:t xml:space="preserve"> </w:t>
      </w:r>
      <w:r w:rsidR="00E86CB4" w:rsidRPr="00D0329B">
        <w:rPr>
          <w:rFonts w:ascii="Arial" w:hAnsi="Arial" w:cs="Arial"/>
        </w:rPr>
        <w:t>somit</w:t>
      </w:r>
      <w:r w:rsidR="008520E8" w:rsidRPr="00D0329B">
        <w:rPr>
          <w:rFonts w:ascii="Arial" w:hAnsi="Arial" w:cs="Arial"/>
        </w:rPr>
        <w:t xml:space="preserve"> </w:t>
      </w:r>
      <w:r w:rsidR="008238C6" w:rsidRPr="00D0329B">
        <w:rPr>
          <w:rFonts w:ascii="Arial" w:hAnsi="Arial" w:cs="Arial"/>
        </w:rPr>
        <w:t>dessen</w:t>
      </w:r>
      <w:r w:rsidR="008520E8" w:rsidRPr="00D0329B">
        <w:rPr>
          <w:rFonts w:ascii="Arial" w:hAnsi="Arial" w:cs="Arial"/>
        </w:rPr>
        <w:t xml:space="preserve"> vollständige Kenntnis </w:t>
      </w:r>
      <w:r w:rsidR="00E86CB4" w:rsidRPr="00D0329B">
        <w:rPr>
          <w:rFonts w:ascii="Arial" w:hAnsi="Arial" w:cs="Arial"/>
        </w:rPr>
        <w:t xml:space="preserve">der Datenschutzerklärung </w:t>
      </w:r>
      <w:r w:rsidR="00414987">
        <w:rPr>
          <w:rFonts w:ascii="Arial" w:hAnsi="Arial" w:cs="Arial"/>
        </w:rPr>
        <w:t xml:space="preserve">und </w:t>
      </w:r>
      <w:r w:rsidR="00A91BBF">
        <w:rPr>
          <w:rFonts w:ascii="Arial" w:hAnsi="Arial" w:cs="Arial"/>
        </w:rPr>
        <w:t xml:space="preserve">ausdrückliche </w:t>
      </w:r>
      <w:r w:rsidR="00414987">
        <w:rPr>
          <w:rFonts w:ascii="Arial" w:hAnsi="Arial" w:cs="Arial"/>
        </w:rPr>
        <w:t xml:space="preserve">Einwilligung zur Verarbeitung seiner personenbezogenen Daten </w:t>
      </w:r>
      <w:r w:rsidR="008520E8" w:rsidRPr="00D0329B">
        <w:rPr>
          <w:rFonts w:ascii="Arial" w:hAnsi="Arial" w:cs="Arial"/>
        </w:rPr>
        <w:t>voraus.</w:t>
      </w:r>
    </w:p>
    <w:p w14:paraId="3F0735F3" w14:textId="77777777" w:rsidR="008F72E7" w:rsidRPr="008520E8" w:rsidRDefault="008F72E7" w:rsidP="00F45A54">
      <w:pPr>
        <w:spacing w:after="0" w:line="360" w:lineRule="auto"/>
        <w:jc w:val="both"/>
        <w:rPr>
          <w:rFonts w:ascii="Arial" w:hAnsi="Arial" w:cs="Arial"/>
        </w:rPr>
      </w:pPr>
    </w:p>
    <w:p w14:paraId="1488592B" w14:textId="4C7DD806" w:rsidR="003D5AD3" w:rsidRDefault="003D5AD3" w:rsidP="00F45A54">
      <w:pPr>
        <w:spacing w:after="0" w:line="360" w:lineRule="auto"/>
        <w:jc w:val="center"/>
        <w:rPr>
          <w:rFonts w:ascii="Arial" w:hAnsi="Arial" w:cs="Arial"/>
          <w:b/>
        </w:rPr>
      </w:pPr>
      <w:r>
        <w:rPr>
          <w:rFonts w:ascii="Arial" w:hAnsi="Arial" w:cs="Arial"/>
          <w:b/>
        </w:rPr>
        <w:t xml:space="preserve">Art. </w:t>
      </w:r>
      <w:r w:rsidR="00276B9A">
        <w:rPr>
          <w:rFonts w:ascii="Arial" w:hAnsi="Arial" w:cs="Arial"/>
          <w:b/>
        </w:rPr>
        <w:t xml:space="preserve">17 </w:t>
      </w:r>
      <w:r>
        <w:rPr>
          <w:rFonts w:ascii="Arial" w:hAnsi="Arial" w:cs="Arial"/>
          <w:b/>
        </w:rPr>
        <w:t>Allgemeine Bestimmungen</w:t>
      </w:r>
    </w:p>
    <w:p w14:paraId="6CFC0943" w14:textId="20FE8688" w:rsidR="00AC3F55" w:rsidRDefault="00276B9A">
      <w:pPr>
        <w:spacing w:after="0" w:line="360" w:lineRule="auto"/>
        <w:jc w:val="both"/>
        <w:rPr>
          <w:rFonts w:ascii="Arial" w:hAnsi="Arial" w:cs="Arial"/>
        </w:rPr>
      </w:pPr>
      <w:r w:rsidRPr="0048585F">
        <w:rPr>
          <w:rFonts w:ascii="Arial" w:eastAsia="Times New Roman" w:hAnsi="Arial" w:cs="Arial"/>
          <w:lang w:eastAsia="de-DE"/>
        </w:rPr>
        <w:t xml:space="preserve">Die </w:t>
      </w:r>
      <w:r w:rsidR="00EF368E">
        <w:rPr>
          <w:rFonts w:ascii="Arial" w:eastAsia="Times New Roman" w:hAnsi="Arial" w:cs="Arial"/>
          <w:lang w:eastAsia="de-DE"/>
        </w:rPr>
        <w:t xml:space="preserve">vorliegenden Bedingungen, einschließlich der </w:t>
      </w:r>
      <w:r w:rsidRPr="0048585F">
        <w:rPr>
          <w:rFonts w:ascii="Arial" w:eastAsia="Times New Roman" w:hAnsi="Arial" w:cs="Arial"/>
          <w:lang w:eastAsia="de-DE"/>
        </w:rPr>
        <w:t>Vorbemerkungen</w:t>
      </w:r>
      <w:r w:rsidR="00E05EEC">
        <w:rPr>
          <w:rFonts w:ascii="Arial" w:eastAsia="Times New Roman" w:hAnsi="Arial" w:cs="Arial"/>
          <w:lang w:eastAsia="de-DE"/>
        </w:rPr>
        <w:t>, der Kostenvoranschlag</w:t>
      </w:r>
      <w:r w:rsidRPr="0048585F">
        <w:rPr>
          <w:rFonts w:ascii="Arial" w:eastAsia="Times New Roman" w:hAnsi="Arial" w:cs="Arial"/>
          <w:lang w:eastAsia="de-DE"/>
        </w:rPr>
        <w:t xml:space="preserve"> und </w:t>
      </w:r>
      <w:r w:rsidR="00E05EEC">
        <w:rPr>
          <w:rFonts w:ascii="Arial" w:eastAsia="Times New Roman" w:hAnsi="Arial" w:cs="Arial"/>
          <w:lang w:eastAsia="de-DE"/>
        </w:rPr>
        <w:t>die diesbezüglichen</w:t>
      </w:r>
      <w:r w:rsidRPr="0048585F">
        <w:rPr>
          <w:rFonts w:ascii="Arial" w:eastAsia="Times New Roman" w:hAnsi="Arial" w:cs="Arial"/>
          <w:lang w:eastAsia="de-DE"/>
        </w:rPr>
        <w:t xml:space="preserve"> Anlagen</w:t>
      </w:r>
      <w:r w:rsidR="00AC3F55">
        <w:rPr>
          <w:rFonts w:ascii="Arial" w:eastAsia="Times New Roman" w:hAnsi="Arial" w:cs="Arial"/>
          <w:lang w:eastAsia="de-DE"/>
        </w:rPr>
        <w:t>, sowie jedenfalls die Wirtschaftlichen Bedingungen</w:t>
      </w:r>
      <w:r w:rsidRPr="0048585F">
        <w:rPr>
          <w:rFonts w:ascii="Arial" w:eastAsia="Times New Roman" w:hAnsi="Arial" w:cs="Arial"/>
          <w:lang w:eastAsia="de-DE"/>
        </w:rPr>
        <w:t xml:space="preserve"> stellen integrierenden und wesentlichen Bestandteil dieses Vertrages dar. </w:t>
      </w:r>
      <w:r w:rsidR="00AC3F55" w:rsidRPr="00AC3F55">
        <w:rPr>
          <w:rFonts w:ascii="Arial" w:hAnsi="Arial" w:cs="Arial"/>
        </w:rPr>
        <w:t>Die Vertrags</w:t>
      </w:r>
      <w:r w:rsidR="00625D15">
        <w:rPr>
          <w:rFonts w:ascii="Arial" w:hAnsi="Arial" w:cs="Arial"/>
        </w:rPr>
        <w:t>unterlagen</w:t>
      </w:r>
      <w:r w:rsidR="00AC3F55" w:rsidRPr="00AC3F55">
        <w:rPr>
          <w:rFonts w:ascii="Arial" w:hAnsi="Arial" w:cs="Arial"/>
        </w:rPr>
        <w:t xml:space="preserve"> </w:t>
      </w:r>
      <w:r w:rsidR="00625D15">
        <w:rPr>
          <w:rFonts w:ascii="Arial" w:hAnsi="Arial" w:cs="Arial"/>
        </w:rPr>
        <w:t>gelten</w:t>
      </w:r>
      <w:r w:rsidR="00AC3F55" w:rsidRPr="00AC3F55">
        <w:rPr>
          <w:rFonts w:ascii="Arial" w:hAnsi="Arial" w:cs="Arial"/>
        </w:rPr>
        <w:t xml:space="preserve"> als durch jedes zusätzliche Dokument oder jede zusätzliche Information ergänzt, das/die nach de</w:t>
      </w:r>
      <w:r w:rsidR="00730BB4">
        <w:rPr>
          <w:rFonts w:ascii="Arial" w:hAnsi="Arial" w:cs="Arial"/>
        </w:rPr>
        <w:t>n</w:t>
      </w:r>
      <w:r w:rsidR="00AC3F55" w:rsidRPr="00AC3F55">
        <w:rPr>
          <w:rFonts w:ascii="Arial" w:hAnsi="Arial" w:cs="Arial"/>
        </w:rPr>
        <w:t xml:space="preserve"> anwendbaren Recht</w:t>
      </w:r>
      <w:r w:rsidR="00730BB4">
        <w:rPr>
          <w:rFonts w:ascii="Arial" w:hAnsi="Arial" w:cs="Arial"/>
        </w:rPr>
        <w:t>svorschriften</w:t>
      </w:r>
      <w:r w:rsidR="00AC3F55" w:rsidRPr="00AC3F55">
        <w:rPr>
          <w:rFonts w:ascii="Arial" w:hAnsi="Arial" w:cs="Arial"/>
        </w:rPr>
        <w:t xml:space="preserve"> obligatorisch wird.</w:t>
      </w:r>
    </w:p>
    <w:p w14:paraId="258A6791" w14:textId="5F7BD5B0" w:rsidR="00623926" w:rsidRDefault="00623926">
      <w:pPr>
        <w:spacing w:after="0" w:line="360" w:lineRule="auto"/>
        <w:jc w:val="both"/>
        <w:rPr>
          <w:rFonts w:ascii="Arial" w:hAnsi="Arial" w:cs="Arial"/>
        </w:rPr>
      </w:pPr>
      <w:r>
        <w:rPr>
          <w:rFonts w:ascii="Arial" w:hAnsi="Arial" w:cs="Arial"/>
        </w:rPr>
        <w:t xml:space="preserve">Für alle </w:t>
      </w:r>
      <w:r w:rsidR="00625D15">
        <w:rPr>
          <w:rFonts w:ascii="Arial" w:hAnsi="Arial" w:cs="Arial"/>
        </w:rPr>
        <w:t xml:space="preserve">im Vertrag </w:t>
      </w:r>
      <w:r>
        <w:rPr>
          <w:rFonts w:ascii="Arial" w:hAnsi="Arial" w:cs="Arial"/>
        </w:rPr>
        <w:t xml:space="preserve">nicht enthaltenen Bestimmungen wird auf die geltenden gesetzlichen Bestimmungen sowie auf die von der zuständigen Behörde erlassenen Verordnungen </w:t>
      </w:r>
      <w:r w:rsidR="00731EDF">
        <w:rPr>
          <w:rFonts w:ascii="Arial" w:hAnsi="Arial" w:cs="Arial"/>
        </w:rPr>
        <w:t xml:space="preserve">und Rechtsvorschriften </w:t>
      </w:r>
      <w:r>
        <w:rPr>
          <w:rFonts w:ascii="Arial" w:hAnsi="Arial" w:cs="Arial"/>
        </w:rPr>
        <w:t>verwiesen.</w:t>
      </w:r>
    </w:p>
    <w:p w14:paraId="103CF2E3" w14:textId="77777777" w:rsidR="00625D15" w:rsidRDefault="00625D15" w:rsidP="00625D15">
      <w:pPr>
        <w:spacing w:after="0" w:line="360" w:lineRule="auto"/>
        <w:jc w:val="both"/>
        <w:rPr>
          <w:rFonts w:ascii="Arial" w:eastAsia="Times New Roman" w:hAnsi="Arial" w:cs="Arial"/>
          <w:lang w:eastAsia="de-DE"/>
        </w:rPr>
      </w:pPr>
      <w:r>
        <w:rPr>
          <w:rFonts w:ascii="Arial" w:eastAsia="Times New Roman" w:hAnsi="Arial" w:cs="Arial"/>
          <w:lang w:eastAsia="de-DE"/>
        </w:rPr>
        <w:t>Der Wärmelieferant wird vom Kunden dazu ermächtigt, zur Erfüllung der vertraglichen Pflichten Dritte zu beauftragen.</w:t>
      </w:r>
    </w:p>
    <w:p w14:paraId="368F0AAF" w14:textId="3CC45AE9" w:rsidR="00E565B0" w:rsidRDefault="00623926" w:rsidP="00F45A54">
      <w:pPr>
        <w:spacing w:after="0" w:line="360" w:lineRule="auto"/>
        <w:jc w:val="both"/>
        <w:rPr>
          <w:rFonts w:ascii="Arial" w:hAnsi="Arial" w:cs="Arial"/>
        </w:rPr>
      </w:pPr>
      <w:r>
        <w:rPr>
          <w:rFonts w:ascii="Arial" w:hAnsi="Arial" w:cs="Arial"/>
        </w:rPr>
        <w:t xml:space="preserve">Für die Durchführung </w:t>
      </w:r>
      <w:r w:rsidR="0009256C">
        <w:rPr>
          <w:rFonts w:ascii="Arial" w:hAnsi="Arial" w:cs="Arial"/>
        </w:rPr>
        <w:t xml:space="preserve">des Vertrags </w:t>
      </w:r>
      <w:r>
        <w:rPr>
          <w:rFonts w:ascii="Arial" w:hAnsi="Arial" w:cs="Arial"/>
        </w:rPr>
        <w:t>und für alle rechtliche</w:t>
      </w:r>
      <w:r w:rsidR="00731EDF">
        <w:rPr>
          <w:rFonts w:ascii="Arial" w:hAnsi="Arial" w:cs="Arial"/>
        </w:rPr>
        <w:t>n</w:t>
      </w:r>
      <w:r>
        <w:rPr>
          <w:rFonts w:ascii="Arial" w:hAnsi="Arial" w:cs="Arial"/>
        </w:rPr>
        <w:t xml:space="preserve"> Auswirkungen erwählen die Vertragspartner folgendes Domizil (Art. 47 ZGB und Art. 30 ZPO): Der </w:t>
      </w:r>
      <w:r w:rsidR="00DB4BC5">
        <w:rPr>
          <w:rFonts w:ascii="Arial" w:hAnsi="Arial" w:cs="Arial"/>
        </w:rPr>
        <w:t>Wärmelieferant</w:t>
      </w:r>
      <w:r>
        <w:rPr>
          <w:rFonts w:ascii="Arial" w:hAnsi="Arial" w:cs="Arial"/>
        </w:rPr>
        <w:t xml:space="preserve"> erwählt sein Domizil an </w:t>
      </w:r>
      <w:r w:rsidR="00C353DD">
        <w:rPr>
          <w:rFonts w:ascii="Arial" w:hAnsi="Arial" w:cs="Arial"/>
        </w:rPr>
        <w:t>seinem Rechts</w:t>
      </w:r>
      <w:r w:rsidR="006F4E11">
        <w:rPr>
          <w:rFonts w:ascii="Arial" w:hAnsi="Arial" w:cs="Arial"/>
        </w:rPr>
        <w:t>s</w:t>
      </w:r>
      <w:r>
        <w:rPr>
          <w:rFonts w:ascii="Arial" w:hAnsi="Arial" w:cs="Arial"/>
        </w:rPr>
        <w:t xml:space="preserve">itz. Der </w:t>
      </w:r>
      <w:r w:rsidR="00DB4BC5">
        <w:rPr>
          <w:rFonts w:ascii="Arial" w:hAnsi="Arial" w:cs="Arial"/>
        </w:rPr>
        <w:t>Kunde</w:t>
      </w:r>
      <w:r>
        <w:rPr>
          <w:rFonts w:ascii="Arial" w:hAnsi="Arial" w:cs="Arial"/>
        </w:rPr>
        <w:t xml:space="preserve"> erwählt sein Domizil an der </w:t>
      </w:r>
      <w:r w:rsidR="00C353DD">
        <w:rPr>
          <w:rFonts w:ascii="Arial" w:hAnsi="Arial" w:cs="Arial"/>
        </w:rPr>
        <w:t>im vorliegenden Dokument angegebenen</w:t>
      </w:r>
      <w:r>
        <w:rPr>
          <w:rFonts w:ascii="Arial" w:hAnsi="Arial" w:cs="Arial"/>
        </w:rPr>
        <w:t xml:space="preserve"> Anschrift oder aber an der Anschrift, die der </w:t>
      </w:r>
      <w:r w:rsidR="00DB4BC5">
        <w:rPr>
          <w:rFonts w:ascii="Arial" w:hAnsi="Arial" w:cs="Arial"/>
        </w:rPr>
        <w:t>Kunde</w:t>
      </w:r>
      <w:r>
        <w:rPr>
          <w:rFonts w:ascii="Arial" w:hAnsi="Arial" w:cs="Arial"/>
        </w:rPr>
        <w:t xml:space="preserve"> mittels Einschreiben mitteilt.</w:t>
      </w:r>
      <w:r w:rsidR="00F527F8">
        <w:rPr>
          <w:rFonts w:ascii="Arial" w:hAnsi="Arial" w:cs="Arial"/>
        </w:rPr>
        <w:t xml:space="preserve"> </w:t>
      </w:r>
      <w:r>
        <w:rPr>
          <w:rFonts w:ascii="Arial" w:hAnsi="Arial" w:cs="Arial"/>
        </w:rPr>
        <w:t xml:space="preserve">Für jeden Streitfall, der sich aus der Wärmelieferung ergibt, ist das Gericht zuständig, in dessen Bezirk sich der Sitz des </w:t>
      </w:r>
      <w:r w:rsidR="00F527F8">
        <w:rPr>
          <w:rFonts w:ascii="Arial" w:hAnsi="Arial" w:cs="Arial"/>
        </w:rPr>
        <w:t>Wärmel</w:t>
      </w:r>
      <w:r>
        <w:rPr>
          <w:rFonts w:ascii="Arial" w:hAnsi="Arial" w:cs="Arial"/>
        </w:rPr>
        <w:t>ieferanten befindet</w:t>
      </w:r>
      <w:r w:rsidR="009B15C0">
        <w:rPr>
          <w:rFonts w:ascii="Arial" w:hAnsi="Arial" w:cs="Arial"/>
        </w:rPr>
        <w:t>, vorbehaltlich der Konsumentenschutzrechte</w:t>
      </w:r>
      <w:r w:rsidR="003573C2">
        <w:rPr>
          <w:rFonts w:ascii="Arial" w:hAnsi="Arial" w:cs="Arial"/>
        </w:rPr>
        <w:t xml:space="preserve"> aus dem Konsumentenschutzgesetz</w:t>
      </w:r>
      <w:r>
        <w:rPr>
          <w:rFonts w:ascii="Arial" w:hAnsi="Arial" w:cs="Arial"/>
        </w:rPr>
        <w:t>.</w:t>
      </w:r>
    </w:p>
    <w:p w14:paraId="19B70256" w14:textId="0ADEB518" w:rsidR="00A15593" w:rsidRPr="00A15593" w:rsidRDefault="00A15593" w:rsidP="00A15593">
      <w:pPr>
        <w:spacing w:after="0" w:line="360" w:lineRule="auto"/>
        <w:jc w:val="both"/>
        <w:rPr>
          <w:rFonts w:ascii="Arial" w:hAnsi="Arial" w:cs="Arial"/>
        </w:rPr>
      </w:pPr>
      <w:r w:rsidRPr="00A15593">
        <w:rPr>
          <w:rFonts w:ascii="Arial" w:hAnsi="Arial" w:cs="Arial"/>
        </w:rPr>
        <w:t xml:space="preserve">Alle Verweise auf Gesetze oder Verordnungen schließen spätere Ergänzungen und Änderungen dieser Gesetze oder Verordnungen ein. Alle in diesem Vertrag erwähnten Beschlüsse der ARERA sind auf der Website </w:t>
      </w:r>
      <w:hyperlink r:id="rId8" w:history="1">
        <w:r w:rsidR="00621104" w:rsidRPr="003E6374">
          <w:rPr>
            <w:rStyle w:val="Hyperlink"/>
            <w:rFonts w:ascii="Arial" w:hAnsi="Arial" w:cs="Arial"/>
          </w:rPr>
          <w:t>www.arera.it</w:t>
        </w:r>
      </w:hyperlink>
      <w:r w:rsidR="00621104">
        <w:rPr>
          <w:rFonts w:ascii="Arial" w:hAnsi="Arial" w:cs="Arial"/>
        </w:rPr>
        <w:t xml:space="preserve"> </w:t>
      </w:r>
      <w:r w:rsidRPr="00A15593">
        <w:rPr>
          <w:rFonts w:ascii="Arial" w:hAnsi="Arial" w:cs="Arial"/>
        </w:rPr>
        <w:t>veröffentlicht.</w:t>
      </w:r>
    </w:p>
    <w:p w14:paraId="1CE1634D" w14:textId="48F2DFE1" w:rsidR="00A15593" w:rsidRPr="00A15593" w:rsidRDefault="00A15593" w:rsidP="00A15593">
      <w:pPr>
        <w:spacing w:after="0" w:line="360" w:lineRule="auto"/>
        <w:jc w:val="both"/>
        <w:rPr>
          <w:rFonts w:ascii="Arial" w:hAnsi="Arial" w:cs="Arial"/>
        </w:rPr>
      </w:pPr>
      <w:r w:rsidRPr="00A15593">
        <w:rPr>
          <w:rFonts w:ascii="Arial" w:hAnsi="Arial" w:cs="Arial"/>
        </w:rPr>
        <w:t xml:space="preserve">Der Vertrag stellt die gesamte Vereinbarung zwischen dem </w:t>
      </w:r>
      <w:r w:rsidR="0090495B">
        <w:rPr>
          <w:rFonts w:ascii="Arial" w:hAnsi="Arial" w:cs="Arial"/>
        </w:rPr>
        <w:t>Wärme</w:t>
      </w:r>
      <w:r w:rsidR="00FE4E1E">
        <w:rPr>
          <w:rFonts w:ascii="Arial" w:hAnsi="Arial" w:cs="Arial"/>
        </w:rPr>
        <w:t>l</w:t>
      </w:r>
      <w:r w:rsidRPr="00A15593">
        <w:rPr>
          <w:rFonts w:ascii="Arial" w:hAnsi="Arial" w:cs="Arial"/>
        </w:rPr>
        <w:t>ieferanten und dem Kunden in Bezug auf die von ihm abgedeckten Dienstleistungen dar und ersetzt alle früheren Vereinbarungen, ob schriftlich oder mündlich, die in Bezug auf diesen Vertrag</w:t>
      </w:r>
      <w:r w:rsidR="00FE4E1E">
        <w:rPr>
          <w:rFonts w:ascii="Arial" w:hAnsi="Arial" w:cs="Arial"/>
        </w:rPr>
        <w:t xml:space="preserve"> eventuell </w:t>
      </w:r>
      <w:r w:rsidRPr="00A15593">
        <w:rPr>
          <w:rFonts w:ascii="Arial" w:hAnsi="Arial" w:cs="Arial"/>
        </w:rPr>
        <w:t>getroffen wurden. Unbeschadet der Bestimmungen de</w:t>
      </w:r>
      <w:r w:rsidR="00A34102">
        <w:rPr>
          <w:rFonts w:ascii="Arial" w:hAnsi="Arial" w:cs="Arial"/>
        </w:rPr>
        <w:t>r Art. 6 und</w:t>
      </w:r>
      <w:r w:rsidRPr="00A15593">
        <w:rPr>
          <w:rFonts w:ascii="Arial" w:hAnsi="Arial" w:cs="Arial"/>
        </w:rPr>
        <w:t xml:space="preserve"> 14 ist keine Änderung oder </w:t>
      </w:r>
      <w:r w:rsidRPr="00A15593">
        <w:rPr>
          <w:rFonts w:ascii="Arial" w:hAnsi="Arial" w:cs="Arial"/>
        </w:rPr>
        <w:lastRenderedPageBreak/>
        <w:t xml:space="preserve">Ergänzung des Vertrages gültig oder wirksam, wenn sie nicht schriftlich erfolgt und von beiden Parteien unterzeichnet ist. </w:t>
      </w:r>
    </w:p>
    <w:p w14:paraId="7857D797" w14:textId="2404DD98" w:rsidR="0055130B" w:rsidRDefault="00A15593" w:rsidP="00A15593">
      <w:pPr>
        <w:spacing w:after="0" w:line="360" w:lineRule="auto"/>
        <w:jc w:val="both"/>
        <w:rPr>
          <w:rFonts w:ascii="Arial" w:hAnsi="Arial" w:cs="Arial"/>
        </w:rPr>
      </w:pPr>
      <w:r w:rsidRPr="00A15593">
        <w:rPr>
          <w:rFonts w:ascii="Arial" w:hAnsi="Arial" w:cs="Arial"/>
        </w:rPr>
        <w:t xml:space="preserve">Der Kunde stimmt hiermit der </w:t>
      </w:r>
      <w:r w:rsidR="006D5388">
        <w:rPr>
          <w:rFonts w:ascii="Arial" w:hAnsi="Arial" w:cs="Arial"/>
        </w:rPr>
        <w:t xml:space="preserve">eventuellen </w:t>
      </w:r>
      <w:r w:rsidRPr="00A15593">
        <w:rPr>
          <w:rFonts w:ascii="Arial" w:hAnsi="Arial" w:cs="Arial"/>
        </w:rPr>
        <w:t xml:space="preserve">Übertragung des Vertrages durch den </w:t>
      </w:r>
      <w:r w:rsidR="00FE4E1E">
        <w:rPr>
          <w:rFonts w:ascii="Arial" w:hAnsi="Arial" w:cs="Arial"/>
        </w:rPr>
        <w:t>Wärmel</w:t>
      </w:r>
      <w:r w:rsidRPr="00A15593">
        <w:rPr>
          <w:rFonts w:ascii="Arial" w:hAnsi="Arial" w:cs="Arial"/>
        </w:rPr>
        <w:t>ieferanten auf ein anderes zur Lieferung von Wärmeenergie berechtigtes Unternehmen zu.</w:t>
      </w:r>
    </w:p>
    <w:p w14:paraId="77209B8A" w14:textId="77777777" w:rsidR="00A15593" w:rsidRDefault="00A15593" w:rsidP="00F45A54">
      <w:pPr>
        <w:spacing w:after="0" w:line="360" w:lineRule="auto"/>
        <w:jc w:val="both"/>
        <w:rPr>
          <w:rFonts w:ascii="Arial" w:hAnsi="Arial" w:cs="Arial"/>
        </w:rPr>
      </w:pPr>
    </w:p>
    <w:p w14:paraId="2899BA49" w14:textId="77777777" w:rsidR="0058076B" w:rsidRDefault="000F248A" w:rsidP="00F45A54">
      <w:pPr>
        <w:spacing w:after="0" w:line="360" w:lineRule="auto"/>
        <w:jc w:val="both"/>
        <w:rPr>
          <w:rFonts w:ascii="Arial" w:hAnsi="Arial" w:cs="Arial"/>
        </w:rPr>
      </w:pPr>
      <w:r>
        <w:rPr>
          <w:rFonts w:ascii="Arial" w:hAnsi="Arial" w:cs="Arial"/>
        </w:rPr>
        <w:t>Gelesen, genehmigt und unterschrieben</w:t>
      </w:r>
    </w:p>
    <w:p w14:paraId="2C8C4CC6" w14:textId="5D9C92D2" w:rsidR="000F248A" w:rsidRDefault="000F248A" w:rsidP="00637FA9">
      <w:pPr>
        <w:spacing w:after="0" w:line="360" w:lineRule="auto"/>
        <w:jc w:val="both"/>
        <w:rPr>
          <w:rFonts w:ascii="Arial" w:hAnsi="Arial" w:cs="Arial"/>
        </w:rPr>
      </w:pPr>
      <w:r>
        <w:rPr>
          <w:rFonts w:ascii="Arial" w:hAnsi="Arial" w:cs="Arial"/>
        </w:rPr>
        <w:t>………..,</w:t>
      </w:r>
      <w:r w:rsidR="00452CCA">
        <w:rPr>
          <w:rFonts w:ascii="Arial" w:hAnsi="Arial" w:cs="Arial"/>
        </w:rPr>
        <w:t xml:space="preserve"> </w:t>
      </w:r>
      <w:r>
        <w:rPr>
          <w:rFonts w:ascii="Arial" w:hAnsi="Arial" w:cs="Arial"/>
        </w:rPr>
        <w:t>am……….</w:t>
      </w:r>
    </w:p>
    <w:p w14:paraId="5AB960D9" w14:textId="77777777" w:rsidR="00637FA9" w:rsidRDefault="00637FA9" w:rsidP="00F45A54">
      <w:pPr>
        <w:spacing w:after="0" w:line="360" w:lineRule="auto"/>
        <w:jc w:val="both"/>
        <w:rPr>
          <w:rFonts w:ascii="Arial" w:hAnsi="Arial" w:cs="Arial"/>
        </w:rPr>
      </w:pPr>
    </w:p>
    <w:p w14:paraId="63CB2FE7" w14:textId="77777777" w:rsidR="0055130B" w:rsidRDefault="0055130B" w:rsidP="00F45A54">
      <w:pPr>
        <w:spacing w:after="0" w:line="360" w:lineRule="auto"/>
        <w:jc w:val="both"/>
        <w:rPr>
          <w:rFonts w:ascii="Arial" w:hAnsi="Arial" w:cs="Arial"/>
        </w:rPr>
      </w:pPr>
    </w:p>
    <w:p w14:paraId="1D6A21FF" w14:textId="2E5A9321" w:rsidR="000F248A" w:rsidRDefault="000F248A" w:rsidP="00F45A54">
      <w:pPr>
        <w:spacing w:after="0" w:line="360" w:lineRule="auto"/>
        <w:jc w:val="both"/>
        <w:rPr>
          <w:rFonts w:ascii="Arial" w:hAnsi="Arial" w:cs="Arial"/>
        </w:rPr>
      </w:pPr>
      <w:r>
        <w:rPr>
          <w:rFonts w:ascii="Arial" w:hAnsi="Arial" w:cs="Arial"/>
        </w:rPr>
        <w:t>Fernheizwerk XXXXX</w:t>
      </w:r>
    </w:p>
    <w:p w14:paraId="0BA6F3DB" w14:textId="705E7626" w:rsidR="000F248A" w:rsidRDefault="000F248A" w:rsidP="00F45A54">
      <w:pPr>
        <w:spacing w:after="0" w:line="360" w:lineRule="auto"/>
        <w:jc w:val="both"/>
        <w:rPr>
          <w:rFonts w:ascii="Arial" w:hAnsi="Arial" w:cs="Arial"/>
        </w:rPr>
      </w:pPr>
      <w:r>
        <w:rPr>
          <w:rFonts w:ascii="Arial" w:hAnsi="Arial" w:cs="Arial"/>
        </w:rPr>
        <w:t>Obmann XXXXX</w:t>
      </w:r>
      <w:r w:rsidR="00D22C4F">
        <w:rPr>
          <w:rFonts w:ascii="Arial" w:hAnsi="Arial" w:cs="Arial"/>
        </w:rPr>
        <w:t xml:space="preserve">  </w:t>
      </w:r>
      <w:r w:rsidR="00D22C4F">
        <w:rPr>
          <w:rFonts w:ascii="Arial" w:hAnsi="Arial" w:cs="Arial"/>
        </w:rPr>
        <w:tab/>
      </w:r>
      <w:r w:rsidR="00D22C4F">
        <w:rPr>
          <w:rFonts w:ascii="Arial" w:hAnsi="Arial" w:cs="Arial"/>
        </w:rPr>
        <w:tab/>
      </w:r>
      <w:r w:rsidR="00D22C4F">
        <w:rPr>
          <w:rFonts w:ascii="Arial" w:hAnsi="Arial" w:cs="Arial"/>
        </w:rPr>
        <w:tab/>
      </w:r>
      <w:r w:rsidR="00D22C4F">
        <w:rPr>
          <w:rFonts w:ascii="Arial" w:hAnsi="Arial" w:cs="Arial"/>
        </w:rPr>
        <w:tab/>
      </w:r>
      <w:r w:rsidR="00D22C4F">
        <w:rPr>
          <w:rFonts w:ascii="Arial" w:hAnsi="Arial" w:cs="Arial"/>
        </w:rPr>
        <w:tab/>
      </w:r>
      <w:r>
        <w:rPr>
          <w:rFonts w:ascii="Arial" w:hAnsi="Arial" w:cs="Arial"/>
        </w:rPr>
        <w:t>Kunde</w:t>
      </w:r>
      <w:r w:rsidR="00476A76">
        <w:rPr>
          <w:rFonts w:ascii="Arial" w:hAnsi="Arial" w:cs="Arial"/>
        </w:rPr>
        <w:t xml:space="preserve"> </w:t>
      </w:r>
      <w:r>
        <w:rPr>
          <w:rFonts w:ascii="Arial" w:hAnsi="Arial" w:cs="Arial"/>
        </w:rPr>
        <w:t>XXXXXXXXX</w:t>
      </w:r>
    </w:p>
    <w:p w14:paraId="1EE5BF39" w14:textId="77777777" w:rsidR="00D22C4F" w:rsidRDefault="00D22C4F" w:rsidP="00F45A54">
      <w:pPr>
        <w:spacing w:after="0" w:line="360" w:lineRule="auto"/>
        <w:jc w:val="both"/>
        <w:rPr>
          <w:rFonts w:ascii="Arial" w:hAnsi="Arial" w:cs="Arial"/>
        </w:rPr>
      </w:pPr>
    </w:p>
    <w:p w14:paraId="6EE5BD0E" w14:textId="6D366D22" w:rsidR="00D22C4F" w:rsidRDefault="00D22C4F" w:rsidP="00637FA9">
      <w:pPr>
        <w:spacing w:after="0" w:line="360" w:lineRule="auto"/>
        <w:jc w:val="both"/>
        <w:rPr>
          <w:rFonts w:ascii="Arial" w:hAnsi="Arial" w:cs="Arial"/>
        </w:rPr>
      </w:pPr>
      <w:r>
        <w:rPr>
          <w:rFonts w:ascii="Arial" w:hAnsi="Arial" w:cs="Arial"/>
        </w:rPr>
        <w:t>…………., am ……………</w:t>
      </w:r>
    </w:p>
    <w:p w14:paraId="5C0597C7" w14:textId="77777777" w:rsidR="00637FA9" w:rsidRDefault="00637FA9" w:rsidP="00F45A54">
      <w:pPr>
        <w:spacing w:after="0" w:line="360" w:lineRule="auto"/>
        <w:jc w:val="both"/>
        <w:rPr>
          <w:rFonts w:ascii="Arial" w:hAnsi="Arial" w:cs="Arial"/>
        </w:rPr>
      </w:pPr>
    </w:p>
    <w:p w14:paraId="7E92A9A2" w14:textId="317C05DD" w:rsidR="00D937DC" w:rsidRPr="008E2F08" w:rsidRDefault="00D937DC">
      <w:pPr>
        <w:spacing w:after="0" w:line="360" w:lineRule="auto"/>
        <w:jc w:val="both"/>
        <w:rPr>
          <w:rFonts w:ascii="Arial" w:hAnsi="Arial" w:cs="Arial"/>
        </w:rPr>
      </w:pPr>
      <w:r>
        <w:rPr>
          <w:rFonts w:ascii="Arial" w:hAnsi="Arial" w:cs="Arial"/>
        </w:rPr>
        <w:t>Im Sinne der Artikel 13</w:t>
      </w:r>
      <w:r w:rsidR="00731EDF">
        <w:rPr>
          <w:rFonts w:ascii="Arial" w:hAnsi="Arial" w:cs="Arial"/>
        </w:rPr>
        <w:t>4</w:t>
      </w:r>
      <w:r>
        <w:rPr>
          <w:rFonts w:ascii="Arial" w:hAnsi="Arial" w:cs="Arial"/>
        </w:rPr>
        <w:t>1 und 13</w:t>
      </w:r>
      <w:r w:rsidR="00731EDF">
        <w:rPr>
          <w:rFonts w:ascii="Arial" w:hAnsi="Arial" w:cs="Arial"/>
        </w:rPr>
        <w:t>4</w:t>
      </w:r>
      <w:r>
        <w:rPr>
          <w:rFonts w:ascii="Arial" w:hAnsi="Arial" w:cs="Arial"/>
        </w:rPr>
        <w:t xml:space="preserve">2 ZGB erklärt der </w:t>
      </w:r>
      <w:r w:rsidR="00DB4BC5">
        <w:rPr>
          <w:rFonts w:ascii="Arial" w:hAnsi="Arial" w:cs="Arial"/>
        </w:rPr>
        <w:t>Kunde</w:t>
      </w:r>
      <w:r>
        <w:rPr>
          <w:rFonts w:ascii="Arial" w:hAnsi="Arial" w:cs="Arial"/>
        </w:rPr>
        <w:t>, die folgenden Klauseln des gegenständlichen Vertrages ausdrücklich zur Kenntnis genommen zu haben und sie im volle</w:t>
      </w:r>
      <w:r w:rsidR="00A469A6">
        <w:rPr>
          <w:rFonts w:ascii="Arial" w:hAnsi="Arial" w:cs="Arial"/>
        </w:rPr>
        <w:t>n</w:t>
      </w:r>
      <w:r>
        <w:rPr>
          <w:rFonts w:ascii="Arial" w:hAnsi="Arial" w:cs="Arial"/>
        </w:rPr>
        <w:t xml:space="preserve"> Umfang zu akzeptieren: </w:t>
      </w:r>
    </w:p>
    <w:p w14:paraId="43D9A5D5" w14:textId="208560EF" w:rsidR="00411ACD" w:rsidRPr="00F45A54" w:rsidRDefault="00411ACD" w:rsidP="00F45A54">
      <w:pPr>
        <w:spacing w:after="0" w:line="360" w:lineRule="auto"/>
        <w:jc w:val="both"/>
        <w:rPr>
          <w:rFonts w:ascii="Arial" w:hAnsi="Arial" w:cs="Arial"/>
        </w:rPr>
      </w:pPr>
      <w:r w:rsidRPr="00F45A54">
        <w:rPr>
          <w:rFonts w:ascii="Arial" w:hAnsi="Arial" w:cs="Arial"/>
        </w:rPr>
        <w:t xml:space="preserve">Art. 2 Vertragsgegenstand; Art. 4 Anlagen und Haftung; Art. 5 Messung der Wärme; Art. 6 Preise und </w:t>
      </w:r>
      <w:r w:rsidR="004F6343">
        <w:rPr>
          <w:rFonts w:ascii="Arial" w:hAnsi="Arial" w:cs="Arial"/>
        </w:rPr>
        <w:t>A</w:t>
      </w:r>
      <w:r w:rsidRPr="00F45A54">
        <w:rPr>
          <w:rFonts w:ascii="Arial" w:hAnsi="Arial" w:cs="Arial"/>
        </w:rPr>
        <w:t>npassung</w:t>
      </w:r>
      <w:r w:rsidR="004F6343">
        <w:rPr>
          <w:rFonts w:ascii="Arial" w:hAnsi="Arial" w:cs="Arial"/>
        </w:rPr>
        <w:t>en</w:t>
      </w:r>
      <w:r w:rsidRPr="00F45A54">
        <w:rPr>
          <w:rFonts w:ascii="Arial" w:hAnsi="Arial" w:cs="Arial"/>
        </w:rPr>
        <w:t xml:space="preserve">; Art. 8 Vertragliche Nichterfüllung seitens des Kunden; Art. 10 Unterbrechung; </w:t>
      </w:r>
      <w:r w:rsidR="00614E63" w:rsidRPr="00F45A54">
        <w:rPr>
          <w:rFonts w:ascii="Arial" w:hAnsi="Arial" w:cs="Arial"/>
        </w:rPr>
        <w:t>Art. 11 Vertragsdauer und Rücktrittsrecht</w:t>
      </w:r>
      <w:r w:rsidR="00614E63">
        <w:rPr>
          <w:rFonts w:ascii="Arial" w:hAnsi="Arial" w:cs="Arial"/>
        </w:rPr>
        <w:t xml:space="preserve">; </w:t>
      </w:r>
      <w:r w:rsidRPr="00F45A54">
        <w:rPr>
          <w:rFonts w:ascii="Arial" w:hAnsi="Arial" w:cs="Arial"/>
        </w:rPr>
        <w:t>Art. 12 Aussetzung der Lieferung; Art. 13 Ausdrückliche Auflösungsklausel; Art. 14 Änderung und Ergänzung des Vertrages; Art. 17 Allgemeine Bestimmungen.</w:t>
      </w:r>
    </w:p>
    <w:p w14:paraId="620BBED0" w14:textId="77777777" w:rsidR="00411ACD" w:rsidRDefault="00411ACD" w:rsidP="00F45A54">
      <w:pPr>
        <w:spacing w:after="0" w:line="360" w:lineRule="auto"/>
        <w:jc w:val="both"/>
        <w:rPr>
          <w:rFonts w:ascii="Arial" w:hAnsi="Arial" w:cs="Arial"/>
        </w:rPr>
      </w:pPr>
    </w:p>
    <w:p w14:paraId="0BAD087A" w14:textId="4561484A" w:rsidR="007143E3" w:rsidRDefault="007143E3" w:rsidP="00F45A54">
      <w:pPr>
        <w:spacing w:after="0" w:line="360" w:lineRule="auto"/>
        <w:jc w:val="both"/>
        <w:rPr>
          <w:rFonts w:ascii="Arial" w:hAnsi="Arial" w:cs="Arial"/>
        </w:rPr>
      </w:pPr>
    </w:p>
    <w:p w14:paraId="401F1221" w14:textId="77777777" w:rsidR="007143E3" w:rsidRDefault="007143E3" w:rsidP="00F45A54">
      <w:pPr>
        <w:spacing w:after="0" w:line="360" w:lineRule="auto"/>
        <w:jc w:val="both"/>
        <w:rPr>
          <w:rFonts w:ascii="Arial" w:hAnsi="Arial" w:cs="Arial"/>
        </w:rPr>
      </w:pPr>
    </w:p>
    <w:p w14:paraId="0D41B55C" w14:textId="77777777" w:rsidR="00B007B8" w:rsidRDefault="00B007B8" w:rsidP="00F45A54">
      <w:pPr>
        <w:spacing w:after="0" w:line="360" w:lineRule="auto"/>
        <w:jc w:val="both"/>
        <w:rPr>
          <w:rFonts w:ascii="Arial" w:hAnsi="Arial" w:cs="Arial"/>
        </w:rPr>
      </w:pPr>
      <w:r>
        <w:rPr>
          <w:rFonts w:ascii="Arial" w:hAnsi="Arial" w:cs="Arial"/>
        </w:rPr>
        <w:t>……….., am……….</w:t>
      </w:r>
    </w:p>
    <w:p w14:paraId="66A9702F" w14:textId="77777777" w:rsidR="00B007B8" w:rsidRDefault="00B007B8" w:rsidP="00F45A54">
      <w:pPr>
        <w:spacing w:after="0" w:line="360" w:lineRule="auto"/>
        <w:jc w:val="both"/>
        <w:rPr>
          <w:rFonts w:ascii="Arial" w:hAnsi="Arial" w:cs="Arial"/>
        </w:rPr>
      </w:pPr>
    </w:p>
    <w:p w14:paraId="5B82AD40" w14:textId="28C9F42F" w:rsidR="00D937DC" w:rsidRPr="00E565B0" w:rsidRDefault="00D937DC" w:rsidP="00F45A54">
      <w:pPr>
        <w:spacing w:after="0" w:line="360" w:lineRule="auto"/>
        <w:ind w:left="4956"/>
        <w:jc w:val="both"/>
        <w:rPr>
          <w:rFonts w:ascii="Arial" w:hAnsi="Arial" w:cs="Arial"/>
        </w:rPr>
      </w:pPr>
      <w:r>
        <w:rPr>
          <w:rFonts w:ascii="Arial" w:hAnsi="Arial" w:cs="Arial"/>
        </w:rPr>
        <w:t>Kunde XXXXXXXXXXXXXXXXX</w:t>
      </w:r>
    </w:p>
    <w:sectPr w:rsidR="00D937DC" w:rsidRPr="00E565B0">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3B993" w14:textId="77777777" w:rsidR="00D7198E" w:rsidRDefault="00D7198E" w:rsidP="00A27160">
      <w:pPr>
        <w:spacing w:after="0" w:line="240" w:lineRule="auto"/>
      </w:pPr>
      <w:r>
        <w:separator/>
      </w:r>
    </w:p>
  </w:endnote>
  <w:endnote w:type="continuationSeparator" w:id="0">
    <w:p w14:paraId="02F345BF" w14:textId="77777777" w:rsidR="00D7198E" w:rsidRDefault="00D7198E" w:rsidP="00A27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CD"/>
    <w:family w:val="auto"/>
    <w:notTrueType/>
    <w:pitch w:val="default"/>
    <w:sig w:usb0="01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768799"/>
      <w:docPartObj>
        <w:docPartGallery w:val="Page Numbers (Bottom of Page)"/>
        <w:docPartUnique/>
      </w:docPartObj>
    </w:sdtPr>
    <w:sdtEndPr/>
    <w:sdtContent>
      <w:p w14:paraId="7E74AD25" w14:textId="0FE8EDCB" w:rsidR="00D7198E" w:rsidRDefault="00D7198E">
        <w:pPr>
          <w:pStyle w:val="Fuzeile"/>
          <w:jc w:val="center"/>
        </w:pPr>
        <w:r>
          <w:rPr>
            <w:noProof/>
            <w:lang w:eastAsia="de-DE"/>
          </w:rPr>
          <mc:AlternateContent>
            <mc:Choice Requires="wps">
              <w:drawing>
                <wp:inline distT="0" distB="0" distL="0" distR="0" wp14:anchorId="5A3D4E25" wp14:editId="3D534946">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45BC74"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14:paraId="5D2368D7" w14:textId="00B737EB" w:rsidR="00D7198E" w:rsidRDefault="00D7198E">
        <w:pPr>
          <w:pStyle w:val="Fuzeile"/>
          <w:jc w:val="center"/>
        </w:pPr>
        <w:r>
          <w:fldChar w:fldCharType="begin"/>
        </w:r>
        <w:r>
          <w:instrText>PAGE    \* MERGEFORMAT</w:instrText>
        </w:r>
        <w:r>
          <w:fldChar w:fldCharType="separate"/>
        </w:r>
        <w:r w:rsidR="00A45703">
          <w:rPr>
            <w:noProof/>
          </w:rPr>
          <w:t>16</w:t>
        </w:r>
        <w:r>
          <w:fldChar w:fldCharType="end"/>
        </w:r>
      </w:p>
    </w:sdtContent>
  </w:sdt>
  <w:p w14:paraId="55389A0C" w14:textId="2C73F5C6" w:rsidR="00D7198E" w:rsidRDefault="00D7198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E8B74" w14:textId="77777777" w:rsidR="00D7198E" w:rsidRDefault="00D7198E" w:rsidP="00A27160">
      <w:pPr>
        <w:spacing w:after="0" w:line="240" w:lineRule="auto"/>
      </w:pPr>
      <w:r>
        <w:separator/>
      </w:r>
    </w:p>
  </w:footnote>
  <w:footnote w:type="continuationSeparator" w:id="0">
    <w:p w14:paraId="69555E3F" w14:textId="77777777" w:rsidR="00D7198E" w:rsidRDefault="00D7198E" w:rsidP="00A27160">
      <w:pPr>
        <w:spacing w:after="0" w:line="240" w:lineRule="auto"/>
      </w:pPr>
      <w:r>
        <w:continuationSeparator/>
      </w:r>
    </w:p>
  </w:footnote>
  <w:footnote w:id="1">
    <w:p w14:paraId="4C9856FD" w14:textId="5EE6E55B" w:rsidR="00D7198E" w:rsidRDefault="00D7198E">
      <w:pPr>
        <w:pStyle w:val="Funotentext"/>
      </w:pPr>
      <w:r>
        <w:rPr>
          <w:rStyle w:val="Funotenzeichen"/>
        </w:rPr>
        <w:footnoteRef/>
      </w:r>
      <w:r>
        <w:t xml:space="preserve"> Der Wärmelieferant gibt seinen Firmennamen und die weiteren Unternehmensdaten an.</w:t>
      </w:r>
    </w:p>
  </w:footnote>
  <w:footnote w:id="2">
    <w:p w14:paraId="35B232E9" w14:textId="5AF9AC53" w:rsidR="00D7198E" w:rsidRDefault="00D7198E">
      <w:pPr>
        <w:pStyle w:val="Funotentext"/>
      </w:pPr>
      <w:r>
        <w:rPr>
          <w:rStyle w:val="Funotenzeichen"/>
        </w:rPr>
        <w:footnoteRef/>
      </w:r>
      <w:r>
        <w:t xml:space="preserve"> Der Wärmelieferant gibt den Namen, sowie weitere Daten des Kunden/der Kundin an.</w:t>
      </w:r>
    </w:p>
  </w:footnote>
  <w:footnote w:id="3">
    <w:p w14:paraId="171D24EE" w14:textId="1453E485" w:rsidR="00D7198E" w:rsidRDefault="00D7198E">
      <w:pPr>
        <w:pStyle w:val="Funotentext"/>
      </w:pPr>
      <w:r>
        <w:rPr>
          <w:rStyle w:val="Funotenzeichen"/>
        </w:rPr>
        <w:footnoteRef/>
      </w:r>
      <w:r>
        <w:t xml:space="preserve"> Dieser Abschnitt ist dann zu verwenden, wenn der Kunde ein gewerblicher Kunde ist. </w:t>
      </w:r>
    </w:p>
  </w:footnote>
  <w:footnote w:id="4">
    <w:p w14:paraId="1C51AF22" w14:textId="4F26798D" w:rsidR="00D7198E" w:rsidRDefault="00D7198E">
      <w:pPr>
        <w:pStyle w:val="Funotentext"/>
      </w:pPr>
      <w:r>
        <w:rPr>
          <w:rStyle w:val="Funotenzeichen"/>
        </w:rPr>
        <w:footnoteRef/>
      </w:r>
      <w:r>
        <w:t xml:space="preserve"> Gemäß TITT, muss d</w:t>
      </w:r>
      <w:r w:rsidRPr="008E2F08">
        <w:t xml:space="preserve">er </w:t>
      </w:r>
      <w:r>
        <w:t>Wärmel</w:t>
      </w:r>
      <w:r w:rsidRPr="008E2F08">
        <w:t>iefervertrag Definitionen der relevanten Begriffe enthalten, die im Vertrag für die Zwecke seiner korrekten Auslegung und Anwendung verwendet werden.</w:t>
      </w:r>
    </w:p>
  </w:footnote>
  <w:footnote w:id="5">
    <w:p w14:paraId="60DD154E" w14:textId="77777777" w:rsidR="00BC6430" w:rsidRPr="00BE7FC9" w:rsidRDefault="00BC6430" w:rsidP="00BC6430">
      <w:pPr>
        <w:pStyle w:val="Funotentext"/>
      </w:pPr>
      <w:r>
        <w:rPr>
          <w:rStyle w:val="Funotenzeichen"/>
        </w:rPr>
        <w:footnoteRef/>
      </w:r>
      <w:r w:rsidRPr="00BE7FC9">
        <w:t xml:space="preserve"> Der </w:t>
      </w:r>
      <w:r>
        <w:t>Wärmel</w:t>
      </w:r>
      <w:r w:rsidRPr="00BE7FC9">
        <w:t>ieferant muss seinen Firmennamen und die zugehörigen Firmendaten angeben.</w:t>
      </w:r>
    </w:p>
  </w:footnote>
  <w:footnote w:id="6">
    <w:p w14:paraId="1C8741A8" w14:textId="77777777" w:rsidR="00BC6430" w:rsidRPr="00BE7FC9" w:rsidRDefault="00BC6430" w:rsidP="00BC6430">
      <w:pPr>
        <w:pStyle w:val="Funotentext"/>
      </w:pPr>
      <w:r>
        <w:rPr>
          <w:rStyle w:val="Funotenzeichen"/>
        </w:rPr>
        <w:footnoteRef/>
      </w:r>
      <w:r w:rsidRPr="00BE7FC9">
        <w:t xml:space="preserve"> Der </w:t>
      </w:r>
      <w:r>
        <w:t>Wärmel</w:t>
      </w:r>
      <w:r w:rsidRPr="000B2DFB">
        <w:t xml:space="preserve">ieferant </w:t>
      </w:r>
      <w:r w:rsidRPr="00BE7FC9">
        <w:t xml:space="preserve">gibt seinen </w:t>
      </w:r>
      <w:r>
        <w:t>Rechtss</w:t>
      </w:r>
      <w:r w:rsidRPr="00BE7FC9">
        <w:t>itz an.</w:t>
      </w:r>
    </w:p>
  </w:footnote>
  <w:footnote w:id="7">
    <w:p w14:paraId="30264B8D" w14:textId="191789E1" w:rsidR="00D7198E" w:rsidRDefault="00D7198E">
      <w:pPr>
        <w:pStyle w:val="Funotentext"/>
      </w:pPr>
      <w:r>
        <w:rPr>
          <w:rStyle w:val="Funotenzeichen"/>
        </w:rPr>
        <w:footnoteRef/>
      </w:r>
      <w:r>
        <w:t xml:space="preserve"> Gemäß TITT, muss d</w:t>
      </w:r>
      <w:r w:rsidRPr="008E2F08">
        <w:t xml:space="preserve">er </w:t>
      </w:r>
      <w:r>
        <w:t>Wärmel</w:t>
      </w:r>
      <w:r w:rsidRPr="008E2F08">
        <w:t xml:space="preserve">iefervertrag </w:t>
      </w:r>
      <w:r>
        <w:t>Folgendes</w:t>
      </w:r>
      <w:r w:rsidRPr="0000322B">
        <w:t xml:space="preserve"> enthalten</w:t>
      </w:r>
      <w:r>
        <w:t>: Festlegung des Übergabepunktes, Typ der Lieferung</w:t>
      </w:r>
      <w:r w:rsidRPr="0000322B">
        <w:t xml:space="preserve">, </w:t>
      </w:r>
      <w:r>
        <w:t>Typ der Nutzung und technische Parameter der Lieferung</w:t>
      </w:r>
      <w:r w:rsidRPr="0000322B">
        <w:t>.</w:t>
      </w:r>
    </w:p>
  </w:footnote>
  <w:footnote w:id="8">
    <w:p w14:paraId="3D11282B" w14:textId="243C3BA7" w:rsidR="00D7198E" w:rsidRPr="00F45A54" w:rsidRDefault="00D7198E" w:rsidP="008756EA">
      <w:pPr>
        <w:pStyle w:val="Funotentext"/>
      </w:pPr>
      <w:r>
        <w:rPr>
          <w:rStyle w:val="Funotenzeichen"/>
        </w:rPr>
        <w:footnoteRef/>
      </w:r>
      <w:r w:rsidRPr="00F45A54">
        <w:t xml:space="preserve"> Der Wärmelieferant gibt an, ob es sich um</w:t>
      </w:r>
      <w:r>
        <w:t xml:space="preserve"> </w:t>
      </w:r>
      <w:r w:rsidRPr="00F45A54">
        <w:t>Haushalt („</w:t>
      </w:r>
      <w:proofErr w:type="spellStart"/>
      <w:r w:rsidRPr="00F45A54">
        <w:t>residenziale</w:t>
      </w:r>
      <w:proofErr w:type="spellEnd"/>
      <w:r w:rsidRPr="00F45A54">
        <w:t>”), Dienstleistungssektor („</w:t>
      </w:r>
      <w:proofErr w:type="spellStart"/>
      <w:r w:rsidRPr="00F45A54">
        <w:t>terziario</w:t>
      </w:r>
      <w:proofErr w:type="spellEnd"/>
      <w:r w:rsidRPr="00F45A54">
        <w:t>“)</w:t>
      </w:r>
      <w:r>
        <w:t xml:space="preserve"> oder</w:t>
      </w:r>
      <w:r w:rsidRPr="00F45A54">
        <w:t xml:space="preserve"> Industrie („</w:t>
      </w:r>
      <w:proofErr w:type="spellStart"/>
      <w:r w:rsidRPr="00F45A54">
        <w:t>industriale</w:t>
      </w:r>
      <w:proofErr w:type="spellEnd"/>
      <w:r w:rsidRPr="00F45A54">
        <w:t>”)</w:t>
      </w:r>
      <w:r>
        <w:t xml:space="preserve"> handelt.</w:t>
      </w:r>
    </w:p>
  </w:footnote>
  <w:footnote w:id="9">
    <w:p w14:paraId="48B70FCD" w14:textId="57A08257" w:rsidR="00D7198E" w:rsidRPr="00F45A54" w:rsidRDefault="00D7198E" w:rsidP="000D437E">
      <w:pPr>
        <w:pStyle w:val="Funotentext"/>
      </w:pPr>
      <w:r>
        <w:rPr>
          <w:rStyle w:val="Funotenzeichen"/>
        </w:rPr>
        <w:footnoteRef/>
      </w:r>
      <w:r w:rsidRPr="00F45A54">
        <w:t xml:space="preserve"> Der </w:t>
      </w:r>
      <w:r>
        <w:t>Wärmel</w:t>
      </w:r>
      <w:r w:rsidRPr="00F45A54">
        <w:t xml:space="preserve">ieferant gibt die anwendbaren Versorgungsarten an und wählt zwischen: Heizung, </w:t>
      </w:r>
      <w:r>
        <w:t>Warmwasserlieferung</w:t>
      </w:r>
      <w:r w:rsidRPr="00F45A54">
        <w:t>, Prozessnutzung.</w:t>
      </w:r>
    </w:p>
  </w:footnote>
  <w:footnote w:id="10">
    <w:p w14:paraId="7B69B7ED" w14:textId="076D7E7C" w:rsidR="00D7198E" w:rsidRPr="00F45A54" w:rsidRDefault="00D7198E" w:rsidP="00591127">
      <w:pPr>
        <w:pStyle w:val="Funotentext"/>
      </w:pPr>
      <w:r>
        <w:rPr>
          <w:rStyle w:val="Funotenzeichen"/>
        </w:rPr>
        <w:footnoteRef/>
      </w:r>
      <w:r w:rsidRPr="00F45A54">
        <w:t xml:space="preserve"> Die technischen </w:t>
      </w:r>
      <w:r>
        <w:t>Parameter der Lieferung</w:t>
      </w:r>
      <w:r w:rsidRPr="00F45A54">
        <w:t xml:space="preserve"> müssen in Bezug auf jede</w:t>
      </w:r>
      <w:r>
        <w:t xml:space="preserve">n Typ der Lieferung </w:t>
      </w:r>
      <w:r w:rsidRPr="00F45A54">
        <w:t>definiert werden.</w:t>
      </w:r>
    </w:p>
  </w:footnote>
  <w:footnote w:id="11">
    <w:p w14:paraId="4A593C43" w14:textId="4931BE0B" w:rsidR="00D7198E" w:rsidRPr="00F45A54" w:rsidRDefault="00D7198E" w:rsidP="0086577B">
      <w:pPr>
        <w:pStyle w:val="Funotentext"/>
      </w:pPr>
      <w:r>
        <w:rPr>
          <w:rStyle w:val="Funotenzeichen"/>
        </w:rPr>
        <w:footnoteRef/>
      </w:r>
      <w:r w:rsidRPr="00F45A54">
        <w:t xml:space="preserve"> Der </w:t>
      </w:r>
      <w:r>
        <w:t>Wärmel</w:t>
      </w:r>
      <w:r w:rsidRPr="00F45A54">
        <w:t xml:space="preserve">ieferant muss im </w:t>
      </w:r>
      <w:r>
        <w:t>Wärmel</w:t>
      </w:r>
      <w:r w:rsidRPr="00F45A54">
        <w:t xml:space="preserve">iefervertrag die </w:t>
      </w:r>
      <w:r>
        <w:t>zugesicherte</w:t>
      </w:r>
      <w:r w:rsidRPr="00F45A54">
        <w:t xml:space="preserve"> Leistung, ausgedrückt in kW, </w:t>
      </w:r>
      <w:r>
        <w:t>festlegen</w:t>
      </w:r>
      <w:r w:rsidRPr="00F45A54">
        <w:t>.</w:t>
      </w:r>
    </w:p>
  </w:footnote>
  <w:footnote w:id="12">
    <w:p w14:paraId="0392756D" w14:textId="44E86350" w:rsidR="00D7198E" w:rsidRDefault="00D7198E">
      <w:pPr>
        <w:pStyle w:val="Funotentext"/>
      </w:pPr>
      <w:r>
        <w:rPr>
          <w:rStyle w:val="Funotenzeichen"/>
        </w:rPr>
        <w:footnoteRef/>
      </w:r>
      <w:r>
        <w:t xml:space="preserve"> </w:t>
      </w:r>
      <w:r w:rsidRPr="00742A14">
        <w:t xml:space="preserve">Der </w:t>
      </w:r>
      <w:r>
        <w:t>Wärmel</w:t>
      </w:r>
      <w:r w:rsidRPr="001B2531">
        <w:t xml:space="preserve">ieferant </w:t>
      </w:r>
      <w:r w:rsidRPr="00742A14">
        <w:t xml:space="preserve">muss im </w:t>
      </w:r>
      <w:r>
        <w:t>Wärmel</w:t>
      </w:r>
      <w:r w:rsidRPr="00742A14">
        <w:t xml:space="preserve">iefervertrag </w:t>
      </w:r>
      <w:r>
        <w:t>den Lieferzeitraum</w:t>
      </w:r>
      <w:r w:rsidRPr="00742A14">
        <w:t xml:space="preserve"> mit Bezug auf das Kalenderjahr angeben.</w:t>
      </w:r>
    </w:p>
  </w:footnote>
  <w:footnote w:id="13">
    <w:p w14:paraId="74F35A10" w14:textId="5DD6F3EC" w:rsidR="00D7198E" w:rsidRPr="00F45A54" w:rsidRDefault="00D7198E" w:rsidP="007C3A79">
      <w:pPr>
        <w:pStyle w:val="Funotentext"/>
      </w:pPr>
      <w:r>
        <w:rPr>
          <w:rStyle w:val="Funotenzeichen"/>
        </w:rPr>
        <w:footnoteRef/>
      </w:r>
      <w:r w:rsidRPr="00F45A54">
        <w:t xml:space="preserve"> </w:t>
      </w:r>
      <w:r>
        <w:t>Gemäß TITT, muss d</w:t>
      </w:r>
      <w:r w:rsidRPr="008E2F08">
        <w:t xml:space="preserve">er </w:t>
      </w:r>
      <w:r>
        <w:t>Wärmel</w:t>
      </w:r>
      <w:r w:rsidRPr="008E2F08">
        <w:t xml:space="preserve">iefervertrag </w:t>
      </w:r>
      <w:r w:rsidRPr="00F45A54">
        <w:t xml:space="preserve">das Datum der Aktivierung der Lieferung </w:t>
      </w:r>
      <w:r>
        <w:t>enthalten</w:t>
      </w:r>
      <w:r w:rsidRPr="00F45A54">
        <w:t>.</w:t>
      </w:r>
    </w:p>
  </w:footnote>
  <w:footnote w:id="14">
    <w:p w14:paraId="560915C1" w14:textId="6215EDE0" w:rsidR="00D7198E" w:rsidRPr="00F45A54" w:rsidRDefault="00D7198E" w:rsidP="00F3729C">
      <w:pPr>
        <w:pStyle w:val="Funotentext"/>
      </w:pPr>
      <w:r>
        <w:rPr>
          <w:rStyle w:val="Funotenzeichen"/>
        </w:rPr>
        <w:footnoteRef/>
      </w:r>
      <w:r w:rsidRPr="00F45A54">
        <w:t xml:space="preserve"> Diese Klausel spiegelt den kommerziellen Qualitätsstandard wider, den der</w:t>
      </w:r>
      <w:r>
        <w:t xml:space="preserve"> Einheitstext</w:t>
      </w:r>
      <w:r w:rsidRPr="00F45A54">
        <w:t xml:space="preserve"> RQCT für </w:t>
      </w:r>
      <w:r>
        <w:t>große Betreiber und Betreiber mittlerer Größe vorsieht</w:t>
      </w:r>
      <w:r w:rsidRPr="00F45A54">
        <w:t xml:space="preserve">. </w:t>
      </w:r>
      <w:r>
        <w:t>Kleinstbetreiber</w:t>
      </w:r>
      <w:r w:rsidRPr="00F45A54">
        <w:t xml:space="preserve"> und Genossenschaften für ihre Mitglieder sind nicht verpflichtet, diesen Standard anzuwenden und können daher diese Klausel </w:t>
      </w:r>
      <w:r>
        <w:t>frei umschreiben</w:t>
      </w:r>
      <w:r w:rsidRPr="00F45A54">
        <w:t>.</w:t>
      </w:r>
    </w:p>
  </w:footnote>
  <w:footnote w:id="15">
    <w:p w14:paraId="3F3776D1" w14:textId="4880081B" w:rsidR="00D7198E" w:rsidRPr="00F45A54" w:rsidRDefault="00D7198E" w:rsidP="00D31453">
      <w:pPr>
        <w:pStyle w:val="Funotentext"/>
      </w:pPr>
      <w:r>
        <w:rPr>
          <w:rStyle w:val="Funotenzeichen"/>
        </w:rPr>
        <w:footnoteRef/>
      </w:r>
      <w:r w:rsidRPr="00F45A54">
        <w:t xml:space="preserve"> </w:t>
      </w:r>
      <w:r w:rsidRPr="002C6B41">
        <w:t xml:space="preserve">Der </w:t>
      </w:r>
      <w:r>
        <w:t>Wärmel</w:t>
      </w:r>
      <w:r w:rsidRPr="002C6B41">
        <w:t>ieferant muss das Dokument angeben, in dem das Datum der Aktivierung der Lieferung zu finden ist, z.B. "Angebot".</w:t>
      </w:r>
    </w:p>
  </w:footnote>
  <w:footnote w:id="16">
    <w:p w14:paraId="6C9070D5" w14:textId="79B0DC45" w:rsidR="00D7198E" w:rsidRDefault="00D7198E">
      <w:pPr>
        <w:pStyle w:val="Funotentext"/>
      </w:pPr>
      <w:r>
        <w:rPr>
          <w:rStyle w:val="Funotenzeichen"/>
        </w:rPr>
        <w:footnoteRef/>
      </w:r>
      <w:r>
        <w:t xml:space="preserve"> Gemäß TITT, muss d</w:t>
      </w:r>
      <w:r w:rsidRPr="008E2F08">
        <w:t xml:space="preserve">er </w:t>
      </w:r>
      <w:r>
        <w:t>Wärmel</w:t>
      </w:r>
      <w:r w:rsidRPr="008E2F08">
        <w:t xml:space="preserve">iefervertrag </w:t>
      </w:r>
      <w:r w:rsidRPr="00875B69">
        <w:t xml:space="preserve">die Aufteilung der Verantwortlichkeiten zwischen Nutzer und </w:t>
      </w:r>
      <w:r>
        <w:t>Wärmelieferant</w:t>
      </w:r>
      <w:r w:rsidRPr="00875B69">
        <w:t xml:space="preserve"> für die ordentliche und außerordentliche Wartung der Anlagen enthalten.</w:t>
      </w:r>
    </w:p>
  </w:footnote>
  <w:footnote w:id="17">
    <w:p w14:paraId="47FED898" w14:textId="694D191B" w:rsidR="00D7198E" w:rsidRPr="00F45A54" w:rsidRDefault="00D7198E" w:rsidP="00634A62">
      <w:pPr>
        <w:pStyle w:val="Funotentext"/>
      </w:pPr>
      <w:r>
        <w:rPr>
          <w:rStyle w:val="Funotenzeichen"/>
        </w:rPr>
        <w:footnoteRef/>
      </w:r>
      <w:r w:rsidRPr="00F45A54">
        <w:t xml:space="preserve"> </w:t>
      </w:r>
      <w:r>
        <w:t>Gemäß TITT, muss d</w:t>
      </w:r>
      <w:r w:rsidRPr="008E2F08">
        <w:t xml:space="preserve">er </w:t>
      </w:r>
      <w:r>
        <w:t>Wärmel</w:t>
      </w:r>
      <w:r w:rsidRPr="008E2F08">
        <w:t xml:space="preserve">iefervertrag </w:t>
      </w:r>
      <w:r w:rsidRPr="00446D64">
        <w:t xml:space="preserve">Gebühren und Methoden zur Überprüfung </w:t>
      </w:r>
      <w:r>
        <w:t>des Wärmezählers</w:t>
      </w:r>
      <w:r w:rsidRPr="001B2531">
        <w:t xml:space="preserve"> </w:t>
      </w:r>
      <w:r w:rsidRPr="00446D64">
        <w:t>enthalten</w:t>
      </w:r>
      <w:r>
        <w:t>.</w:t>
      </w:r>
    </w:p>
  </w:footnote>
  <w:footnote w:id="18">
    <w:p w14:paraId="74608F38" w14:textId="0F9222EF" w:rsidR="00D7198E" w:rsidRPr="00F45A54" w:rsidRDefault="00D7198E" w:rsidP="00200B28">
      <w:pPr>
        <w:pStyle w:val="Funotentext"/>
      </w:pPr>
      <w:r>
        <w:rPr>
          <w:rStyle w:val="Funotenzeichen"/>
        </w:rPr>
        <w:footnoteRef/>
      </w:r>
      <w:r w:rsidRPr="00F45A54">
        <w:t xml:space="preserve"> </w:t>
      </w:r>
      <w:r>
        <w:t>Gemäß TITT, muss d</w:t>
      </w:r>
      <w:r w:rsidRPr="008E2F08">
        <w:t xml:space="preserve">er </w:t>
      </w:r>
      <w:r>
        <w:t>Wärmel</w:t>
      </w:r>
      <w:r w:rsidRPr="008E2F08">
        <w:t xml:space="preserve">iefervertrag </w:t>
      </w:r>
      <w:r w:rsidRPr="00446D64">
        <w:t xml:space="preserve">Methoden zur Rekonstruktion des Verbrauchs im Falle einer Fehlfunktion </w:t>
      </w:r>
      <w:r>
        <w:t xml:space="preserve">des Wärmezählers </w:t>
      </w:r>
      <w:r w:rsidRPr="00446D64">
        <w:t>enthalten</w:t>
      </w:r>
      <w:r>
        <w:t>.</w:t>
      </w:r>
    </w:p>
  </w:footnote>
  <w:footnote w:id="19">
    <w:p w14:paraId="3F33659B" w14:textId="1A56DB4E" w:rsidR="00D7198E" w:rsidRDefault="00D7198E">
      <w:pPr>
        <w:pStyle w:val="Funotentext"/>
      </w:pPr>
      <w:r>
        <w:rPr>
          <w:rStyle w:val="Funotenzeichen"/>
        </w:rPr>
        <w:footnoteRef/>
      </w:r>
      <w:r>
        <w:t xml:space="preserve"> Gemäß TITT, muss d</w:t>
      </w:r>
      <w:r w:rsidRPr="008E2F08">
        <w:t xml:space="preserve">er </w:t>
      </w:r>
      <w:r>
        <w:t>Wärmel</w:t>
      </w:r>
      <w:r w:rsidRPr="008E2F08">
        <w:t xml:space="preserve">iefervertrag </w:t>
      </w:r>
      <w:r w:rsidRPr="002C0A80">
        <w:t>den für die Erbringung der Dienstleistung verlangten Preis enthalten, mit Einzelheiten zu den verschiedenen angewandten Komponenten und deren Aktualisierung.</w:t>
      </w:r>
      <w:r>
        <w:t xml:space="preserve"> </w:t>
      </w:r>
      <w:r w:rsidRPr="00801FDE">
        <w:t xml:space="preserve">Der </w:t>
      </w:r>
      <w:r>
        <w:t>Wärmel</w:t>
      </w:r>
      <w:r w:rsidRPr="00801FDE">
        <w:t xml:space="preserve">ieferant kann diese Bestimmung auch durch Anhänge zum Liefervertrag (z.B. die </w:t>
      </w:r>
      <w:r>
        <w:t>W</w:t>
      </w:r>
      <w:r w:rsidRPr="00801FDE">
        <w:t xml:space="preserve">irtschaftlichen Bedingungen) erfüllen, sofern diese ausdrücklich von diesem erwähnt werden und einen </w:t>
      </w:r>
      <w:r>
        <w:t>integrierenden</w:t>
      </w:r>
      <w:r w:rsidRPr="00801FDE">
        <w:t xml:space="preserve"> und wesentlichen Bestandteil des </w:t>
      </w:r>
      <w:r>
        <w:t>Vertrages</w:t>
      </w:r>
      <w:r w:rsidRPr="00801FDE">
        <w:t xml:space="preserve"> bilden.</w:t>
      </w:r>
    </w:p>
  </w:footnote>
  <w:footnote w:id="20">
    <w:p w14:paraId="49185155" w14:textId="67A7F556" w:rsidR="00D7198E" w:rsidRDefault="00D7198E">
      <w:pPr>
        <w:pStyle w:val="Funotentext"/>
      </w:pPr>
      <w:r>
        <w:rPr>
          <w:rStyle w:val="Funotenzeichen"/>
        </w:rPr>
        <w:footnoteRef/>
      </w:r>
      <w:r>
        <w:t xml:space="preserve"> Verwaltungsrat, Gemeindeausschuss, usw.</w:t>
      </w:r>
    </w:p>
  </w:footnote>
  <w:footnote w:id="21">
    <w:p w14:paraId="08A61D08" w14:textId="40350B8E" w:rsidR="00D7198E" w:rsidRDefault="00D7198E">
      <w:pPr>
        <w:pStyle w:val="Funotentext"/>
      </w:pPr>
      <w:r>
        <w:rPr>
          <w:rStyle w:val="Funotenzeichen"/>
        </w:rPr>
        <w:footnoteRef/>
      </w:r>
      <w:r>
        <w:t xml:space="preserve"> Gemäß TITT, muss d</w:t>
      </w:r>
      <w:r w:rsidRPr="008E2F08">
        <w:t xml:space="preserve">er </w:t>
      </w:r>
      <w:r>
        <w:t>Wärmel</w:t>
      </w:r>
      <w:r w:rsidRPr="008E2F08">
        <w:t xml:space="preserve">iefervertrag </w:t>
      </w:r>
      <w:r w:rsidRPr="002B1A7E">
        <w:t>muss die Abrechnungsperiodizität</w:t>
      </w:r>
      <w:r>
        <w:t xml:space="preserve"> und die Zahlungsbedingungen</w:t>
      </w:r>
      <w:r w:rsidRPr="002B1A7E">
        <w:t xml:space="preserve"> enthalten.</w:t>
      </w:r>
    </w:p>
  </w:footnote>
  <w:footnote w:id="22">
    <w:p w14:paraId="29A7882E" w14:textId="75361196" w:rsidR="00D7198E" w:rsidRDefault="00D7198E">
      <w:pPr>
        <w:pStyle w:val="Funotentext"/>
      </w:pPr>
      <w:r>
        <w:rPr>
          <w:rStyle w:val="Funotenzeichen"/>
        </w:rPr>
        <w:footnoteRef/>
      </w:r>
      <w:r>
        <w:t xml:space="preserve"> Der Wärmelieferant gibt die Periodizität der Wärmeverrechnung an: z.B. zweimonatlich.</w:t>
      </w:r>
    </w:p>
  </w:footnote>
  <w:footnote w:id="23">
    <w:p w14:paraId="11266A31" w14:textId="78A84935" w:rsidR="00CB26BA" w:rsidRDefault="00CB26BA">
      <w:pPr>
        <w:pStyle w:val="Funotentext"/>
      </w:pPr>
      <w:r>
        <w:rPr>
          <w:rStyle w:val="Funotenzeichen"/>
        </w:rPr>
        <w:footnoteRef/>
      </w:r>
      <w:r>
        <w:t xml:space="preserve"> Der Wärmelieferant gibt die Zahlungsfrist an: z.B. 20 Tage</w:t>
      </w:r>
    </w:p>
  </w:footnote>
  <w:footnote w:id="24">
    <w:p w14:paraId="491EEA60" w14:textId="260979D0" w:rsidR="00D7198E" w:rsidRPr="00F45A54" w:rsidRDefault="00D7198E" w:rsidP="00AF7B57">
      <w:pPr>
        <w:pStyle w:val="Funotentext"/>
      </w:pPr>
      <w:r>
        <w:rPr>
          <w:rStyle w:val="Funotenzeichen"/>
        </w:rPr>
        <w:footnoteRef/>
      </w:r>
      <w:r w:rsidRPr="00F45A54">
        <w:t xml:space="preserve"> Der </w:t>
      </w:r>
      <w:r>
        <w:t xml:space="preserve">Wärmelieferant </w:t>
      </w:r>
      <w:r w:rsidRPr="00F45A54">
        <w:t>muss die Zahlungsart</w:t>
      </w:r>
      <w:r>
        <w:t>en</w:t>
      </w:r>
      <w:r w:rsidRPr="00F45A54">
        <w:t xml:space="preserve"> angeben (z.B. SEPA-Lastschrift</w:t>
      </w:r>
      <w:r>
        <w:t xml:space="preserve">, </w:t>
      </w:r>
      <w:r w:rsidRPr="00F45A54">
        <w:t>usw.).</w:t>
      </w:r>
    </w:p>
  </w:footnote>
  <w:footnote w:id="25">
    <w:p w14:paraId="46CE22A3" w14:textId="3B8C5B33" w:rsidR="00D7198E" w:rsidRDefault="00D7198E">
      <w:pPr>
        <w:pStyle w:val="Funotentext"/>
      </w:pPr>
      <w:r>
        <w:rPr>
          <w:rStyle w:val="Funotenzeichen"/>
        </w:rPr>
        <w:footnoteRef/>
      </w:r>
      <w:r>
        <w:t xml:space="preserve"> Gemäß TITT muss d</w:t>
      </w:r>
      <w:r w:rsidRPr="008E2F08">
        <w:t xml:space="preserve">er </w:t>
      </w:r>
      <w:r>
        <w:t>Wärmel</w:t>
      </w:r>
      <w:r w:rsidRPr="008E2F08">
        <w:t xml:space="preserve">iefervertrag </w:t>
      </w:r>
      <w:r w:rsidRPr="005334CE">
        <w:t>muss die Bedingungen für die Aussetzung des Dienstes im Falle de</w:t>
      </w:r>
      <w:r>
        <w:t xml:space="preserve">s Zahlungsverzugs </w:t>
      </w:r>
      <w:r w:rsidRPr="005334CE">
        <w:t xml:space="preserve">durch den </w:t>
      </w:r>
      <w:r>
        <w:t>Kunden</w:t>
      </w:r>
      <w:r w:rsidRPr="005334CE">
        <w:t xml:space="preserve"> enthalten.</w:t>
      </w:r>
    </w:p>
  </w:footnote>
  <w:footnote w:id="26">
    <w:p w14:paraId="7D8694BA" w14:textId="539C098F" w:rsidR="00D7198E" w:rsidRDefault="00D7198E">
      <w:pPr>
        <w:pStyle w:val="Funotentext"/>
      </w:pPr>
      <w:r>
        <w:rPr>
          <w:rStyle w:val="Funotenzeichen"/>
        </w:rPr>
        <w:footnoteRef/>
      </w:r>
      <w:r>
        <w:t xml:space="preserve"> Gemäß TITT, muss d</w:t>
      </w:r>
      <w:r w:rsidRPr="008E2F08">
        <w:t xml:space="preserve">er </w:t>
      </w:r>
      <w:r>
        <w:t>Wärmel</w:t>
      </w:r>
      <w:r w:rsidRPr="008E2F08">
        <w:t xml:space="preserve">iefervertrag </w:t>
      </w:r>
      <w:r>
        <w:t>die Verzugszinsen</w:t>
      </w:r>
      <w:r w:rsidRPr="00E105F7">
        <w:t xml:space="preserve"> für den Fall der Nichtzahlung durch den </w:t>
      </w:r>
      <w:r>
        <w:t>Kunden</w:t>
      </w:r>
      <w:r w:rsidRPr="00E105F7">
        <w:t xml:space="preserve"> und den Zeitpunkt für die Anwendung des Verzugszinssatzes enthalten.</w:t>
      </w:r>
    </w:p>
  </w:footnote>
  <w:footnote w:id="27">
    <w:p w14:paraId="5E1C9E51" w14:textId="1762FA36" w:rsidR="00D7198E" w:rsidRDefault="00D7198E">
      <w:pPr>
        <w:pStyle w:val="Funotentext"/>
      </w:pPr>
      <w:r>
        <w:rPr>
          <w:rStyle w:val="Funotenzeichen"/>
        </w:rPr>
        <w:footnoteRef/>
      </w:r>
      <w:r>
        <w:t xml:space="preserve"> Gemäß TITT, muss d</w:t>
      </w:r>
      <w:r w:rsidRPr="008E2F08">
        <w:t xml:space="preserve">er </w:t>
      </w:r>
      <w:r>
        <w:t>Wärmel</w:t>
      </w:r>
      <w:r w:rsidRPr="008E2F08">
        <w:t xml:space="preserve">iefervertrag </w:t>
      </w:r>
      <w:r w:rsidRPr="000A0C93">
        <w:t xml:space="preserve">die Fälle, in denen eine </w:t>
      </w:r>
      <w:r>
        <w:t>Ratenzahlung</w:t>
      </w:r>
      <w:r w:rsidRPr="000A0C93">
        <w:t xml:space="preserve"> möglich ist, die Art der Beantragung </w:t>
      </w:r>
      <w:r>
        <w:t xml:space="preserve">der Ratenzahlung </w:t>
      </w:r>
      <w:r w:rsidRPr="000A0C93">
        <w:t>und den angewandten Zinssatz enthalten.</w:t>
      </w:r>
    </w:p>
  </w:footnote>
  <w:footnote w:id="28">
    <w:p w14:paraId="1CB47A04" w14:textId="64FB9AAD" w:rsidR="00D7198E" w:rsidRDefault="00D7198E">
      <w:pPr>
        <w:pStyle w:val="Funotentext"/>
      </w:pPr>
      <w:r>
        <w:rPr>
          <w:rStyle w:val="Funotenzeichen"/>
        </w:rPr>
        <w:footnoteRef/>
      </w:r>
      <w:r>
        <w:t xml:space="preserve"> Gemäß TITT, muss d</w:t>
      </w:r>
      <w:r w:rsidRPr="008E2F08">
        <w:t xml:space="preserve">er </w:t>
      </w:r>
      <w:r>
        <w:t>Wärmel</w:t>
      </w:r>
      <w:r w:rsidRPr="008E2F08">
        <w:t xml:space="preserve">iefervertrag </w:t>
      </w:r>
      <w:r w:rsidRPr="0050294D">
        <w:t xml:space="preserve">die </w:t>
      </w:r>
      <w:r>
        <w:t>Vertragsd</w:t>
      </w:r>
      <w:r w:rsidRPr="0050294D">
        <w:t>auer und die Modalitäten der Vertragsverlängerung enthalten.</w:t>
      </w:r>
    </w:p>
  </w:footnote>
  <w:footnote w:id="29">
    <w:p w14:paraId="618D55DD" w14:textId="0FB126BA" w:rsidR="00D7198E" w:rsidRDefault="00D7198E" w:rsidP="00300884">
      <w:pPr>
        <w:pStyle w:val="Funotentext"/>
        <w:jc w:val="both"/>
      </w:pPr>
      <w:r>
        <w:rPr>
          <w:rStyle w:val="Funotenzeichen"/>
        </w:rPr>
        <w:footnoteRef/>
      </w:r>
      <w:r>
        <w:t xml:space="preserve"> Die Webseite ist nur anzugeben, </w:t>
      </w:r>
      <w:r w:rsidRPr="005E4623">
        <w:t xml:space="preserve">sofern </w:t>
      </w:r>
      <w:r>
        <w:t xml:space="preserve">der Wärmelieferant </w:t>
      </w:r>
      <w:r w:rsidRPr="005E4623">
        <w:t>mehr als 750 Nutzer oder eine gesamte Vertragsleistung („</w:t>
      </w:r>
      <w:proofErr w:type="spellStart"/>
      <w:r w:rsidRPr="005E4623">
        <w:t>potenza</w:t>
      </w:r>
      <w:proofErr w:type="spellEnd"/>
      <w:r w:rsidRPr="005E4623">
        <w:t xml:space="preserve"> </w:t>
      </w:r>
      <w:proofErr w:type="spellStart"/>
      <w:r w:rsidRPr="005E4623">
        <w:t>contrattualizzata</w:t>
      </w:r>
      <w:proofErr w:type="spellEnd"/>
      <w:r w:rsidRPr="005E4623">
        <w:t>“) von insgesamt mehr als 12 MW aufweist</w:t>
      </w:r>
      <w:r>
        <w:t>.</w:t>
      </w:r>
    </w:p>
  </w:footnote>
  <w:footnote w:id="30">
    <w:p w14:paraId="19630AEB" w14:textId="7F44C7EA" w:rsidR="00D7198E" w:rsidRDefault="00D7198E">
      <w:pPr>
        <w:pStyle w:val="Funotentext"/>
      </w:pPr>
      <w:r>
        <w:rPr>
          <w:rStyle w:val="Funotenzeichen"/>
        </w:rPr>
        <w:footnoteRef/>
      </w:r>
      <w:r>
        <w:t xml:space="preserve"> Gemäß TITT, muss d</w:t>
      </w:r>
      <w:r w:rsidRPr="008E2F08">
        <w:t xml:space="preserve">er </w:t>
      </w:r>
      <w:r>
        <w:t>Wärmel</w:t>
      </w:r>
      <w:r w:rsidRPr="008E2F08">
        <w:t xml:space="preserve">iefervertrag </w:t>
      </w:r>
      <w:r w:rsidRPr="00A1358A">
        <w:t xml:space="preserve">die Modalitäten für die Ausübung des </w:t>
      </w:r>
      <w:r>
        <w:t>Rücktritts</w:t>
      </w:r>
      <w:r w:rsidRPr="00A1358A">
        <w:t>rechts enthalten</w:t>
      </w:r>
      <w:r>
        <w:t>.</w:t>
      </w:r>
    </w:p>
  </w:footnote>
  <w:footnote w:id="31">
    <w:p w14:paraId="3F4404F9" w14:textId="59EA18B8" w:rsidR="00D7198E" w:rsidRPr="00F45A54" w:rsidRDefault="00D7198E" w:rsidP="002218C5">
      <w:pPr>
        <w:pStyle w:val="Funotentext"/>
      </w:pPr>
      <w:r>
        <w:rPr>
          <w:rStyle w:val="Funotenzeichen"/>
        </w:rPr>
        <w:footnoteRef/>
      </w:r>
      <w:r w:rsidRPr="00F45A54">
        <w:t xml:space="preserve"> Der </w:t>
      </w:r>
      <w:r>
        <w:t xml:space="preserve">Wärmelieferant </w:t>
      </w:r>
      <w:r w:rsidRPr="00F45A54">
        <w:t>gibt den Anfangsbetrag der Schutzgebühr an, der in Übereinstimmung mit de</w:t>
      </w:r>
      <w:r>
        <w:t>n Bestimmungen aus dem Einheitstext</w:t>
      </w:r>
      <w:r w:rsidRPr="00F45A54">
        <w:t xml:space="preserve"> TUAR berechnet wird.</w:t>
      </w:r>
    </w:p>
  </w:footnote>
  <w:footnote w:id="32">
    <w:p w14:paraId="3FEE4156" w14:textId="57DDA4ED" w:rsidR="00D7198E" w:rsidRPr="00F45A54" w:rsidRDefault="00D7198E" w:rsidP="00E06A40">
      <w:pPr>
        <w:pStyle w:val="Funotentext"/>
        <w:jc w:val="both"/>
      </w:pPr>
      <w:r>
        <w:rPr>
          <w:rStyle w:val="Funotenzeichen"/>
        </w:rPr>
        <w:footnoteRef/>
      </w:r>
      <w:r w:rsidRPr="00F45A54">
        <w:t xml:space="preserve"> </w:t>
      </w:r>
      <w:r>
        <w:t xml:space="preserve">Die Webseite ist nur anzugeben, </w:t>
      </w:r>
      <w:r w:rsidRPr="005E4623">
        <w:t xml:space="preserve">sofern </w:t>
      </w:r>
      <w:r>
        <w:t xml:space="preserve">der Wärmelieferant </w:t>
      </w:r>
      <w:r w:rsidRPr="005E4623">
        <w:t>mehr als 750 Nutzer oder eine gesamte Vertragsleistung („</w:t>
      </w:r>
      <w:proofErr w:type="spellStart"/>
      <w:r w:rsidRPr="005E4623">
        <w:t>potenza</w:t>
      </w:r>
      <w:proofErr w:type="spellEnd"/>
      <w:r w:rsidRPr="005E4623">
        <w:t xml:space="preserve"> </w:t>
      </w:r>
      <w:proofErr w:type="spellStart"/>
      <w:r w:rsidRPr="005E4623">
        <w:t>contrattualizzata</w:t>
      </w:r>
      <w:proofErr w:type="spellEnd"/>
      <w:r w:rsidRPr="005E4623">
        <w:t>“) von insgesamt mehr als 12 MW aufweist</w:t>
      </w:r>
      <w:r w:rsidRPr="00F45A54">
        <w:t>.</w:t>
      </w:r>
    </w:p>
  </w:footnote>
  <w:footnote w:id="33">
    <w:p w14:paraId="2481B4AB" w14:textId="1A275DE7" w:rsidR="00D7198E" w:rsidRDefault="00D7198E" w:rsidP="00854C86">
      <w:pPr>
        <w:pStyle w:val="Funotentext"/>
      </w:pPr>
      <w:r>
        <w:rPr>
          <w:rStyle w:val="Funotenzeichen"/>
        </w:rPr>
        <w:footnoteRef/>
      </w:r>
      <w:r>
        <w:t xml:space="preserve"> Der gesamte Absatz ist nur anzugeben, wenn der Wärmelieferant ein Schutzentgelt für den einzelnen Kunden vorsieht. </w:t>
      </w:r>
    </w:p>
  </w:footnote>
  <w:footnote w:id="34">
    <w:p w14:paraId="2845C050" w14:textId="734A2076" w:rsidR="00D7198E" w:rsidRDefault="00D7198E">
      <w:pPr>
        <w:pStyle w:val="Funotentext"/>
      </w:pPr>
      <w:r>
        <w:rPr>
          <w:rStyle w:val="Funotenzeichen"/>
        </w:rPr>
        <w:footnoteRef/>
      </w:r>
      <w:r>
        <w:t xml:space="preserve"> Die ARERA schreibt hier keine Frist vor. Der Wärmelieferant könnte z.B. 6 Monate als Kündigungsfrist vorsehen.</w:t>
      </w:r>
    </w:p>
  </w:footnote>
  <w:footnote w:id="35">
    <w:p w14:paraId="687E2335" w14:textId="2700ADA1" w:rsidR="00D7198E" w:rsidRPr="00F45A54" w:rsidRDefault="00D7198E" w:rsidP="00CC4AA2">
      <w:pPr>
        <w:pStyle w:val="Funotentext"/>
      </w:pPr>
      <w:r>
        <w:rPr>
          <w:rStyle w:val="Funotenzeichen"/>
        </w:rPr>
        <w:footnoteRef/>
      </w:r>
      <w:r w:rsidRPr="00F45A54">
        <w:t xml:space="preserve"> Der </w:t>
      </w:r>
      <w:r>
        <w:t>Wärmelieferant</w:t>
      </w:r>
      <w:r w:rsidRPr="00F45A54">
        <w:t xml:space="preserve"> </w:t>
      </w:r>
      <w:r>
        <w:t>kann weitere</w:t>
      </w:r>
      <w:r w:rsidRPr="00F45A54">
        <w:t xml:space="preserve"> Fälle an</w:t>
      </w:r>
      <w:r>
        <w:t>geben</w:t>
      </w:r>
      <w:r w:rsidRPr="00F45A54">
        <w:t xml:space="preserve">, in denen er sich das Recht vorbehält, den Vertrag mit dem Kunden </w:t>
      </w:r>
      <w:r>
        <w:t>aufzulösen</w:t>
      </w:r>
      <w:r w:rsidRPr="00F45A54">
        <w:t>.</w:t>
      </w:r>
    </w:p>
  </w:footnote>
  <w:footnote w:id="36">
    <w:p w14:paraId="60FF9B5D" w14:textId="693BEF87" w:rsidR="00D7198E" w:rsidRDefault="00D7198E">
      <w:pPr>
        <w:pStyle w:val="Funotentext"/>
      </w:pPr>
      <w:r>
        <w:rPr>
          <w:rStyle w:val="Funotenzeichen"/>
        </w:rPr>
        <w:footnoteRef/>
      </w:r>
      <w:r>
        <w:t xml:space="preserve"> Gemäß</w:t>
      </w:r>
      <w:r w:rsidRPr="00AC4FBC">
        <w:t xml:space="preserve"> TITT muss der </w:t>
      </w:r>
      <w:r>
        <w:t>Wärmel</w:t>
      </w:r>
      <w:r w:rsidRPr="00AC4FBC">
        <w:t xml:space="preserve">iefervertrag einen Verweis auf kommerzielle und technische Qualitätsstandards enthalten, die von der ARERA festgelegt werden und auf den spezifischen Fall anwendbar sind oder, falls </w:t>
      </w:r>
      <w:r>
        <w:t>für den Kunden vorteilhafter</w:t>
      </w:r>
      <w:r w:rsidRPr="00AC4FBC">
        <w:t>, vom Betreiber definiert werden.</w:t>
      </w:r>
    </w:p>
  </w:footnote>
  <w:footnote w:id="37">
    <w:p w14:paraId="2449E767" w14:textId="77777777" w:rsidR="00D7198E" w:rsidRPr="00E04188" w:rsidRDefault="00D7198E" w:rsidP="0070343D">
      <w:pPr>
        <w:pStyle w:val="Funotentext"/>
      </w:pPr>
      <w:r>
        <w:rPr>
          <w:rStyle w:val="Funotenzeichen"/>
        </w:rPr>
        <w:footnoteRef/>
      </w:r>
      <w:r w:rsidRPr="00E04188">
        <w:t xml:space="preserve"> Der </w:t>
      </w:r>
      <w:r>
        <w:t>Wärmel</w:t>
      </w:r>
      <w:r w:rsidRPr="00E04188">
        <w:t xml:space="preserve">ieferant wählt Option A, wenn er als </w:t>
      </w:r>
      <w:r>
        <w:t>großer Betreiber</w:t>
      </w:r>
      <w:r w:rsidRPr="00E04188">
        <w:t xml:space="preserve"> oder Betreiber </w:t>
      </w:r>
      <w:r>
        <w:t xml:space="preserve">mittlerer Größe über </w:t>
      </w:r>
      <w:r w:rsidRPr="00E04188">
        <w:t xml:space="preserve">eine Website </w:t>
      </w:r>
      <w:r>
        <w:t>verfügt</w:t>
      </w:r>
      <w:r w:rsidRPr="00E04188">
        <w:t xml:space="preserve">, oder </w:t>
      </w:r>
      <w:r>
        <w:t xml:space="preserve">Option </w:t>
      </w:r>
      <w:r w:rsidRPr="00E04188">
        <w:t>B, wenn er keine Website hat.</w:t>
      </w:r>
    </w:p>
  </w:footnote>
  <w:footnote w:id="38">
    <w:p w14:paraId="5BB1AD02" w14:textId="7B9C08F0" w:rsidR="00D7198E" w:rsidRPr="00F45A54" w:rsidRDefault="00D7198E" w:rsidP="00817A0E">
      <w:pPr>
        <w:autoSpaceDE w:val="0"/>
        <w:autoSpaceDN w:val="0"/>
        <w:adjustRightInd w:val="0"/>
        <w:spacing w:after="0" w:line="240" w:lineRule="auto"/>
      </w:pPr>
      <w:r>
        <w:rPr>
          <w:rStyle w:val="Funotenzeichen"/>
        </w:rPr>
        <w:footnoteRef/>
      </w:r>
      <w:r w:rsidRPr="00F45A54">
        <w:t xml:space="preserve"> </w:t>
      </w:r>
      <w:r w:rsidRPr="00F45A54">
        <w:rPr>
          <w:sz w:val="20"/>
          <w:szCs w:val="20"/>
        </w:rPr>
        <w:t xml:space="preserve">Der </w:t>
      </w:r>
      <w:r>
        <w:rPr>
          <w:sz w:val="20"/>
          <w:szCs w:val="20"/>
        </w:rPr>
        <w:t>Wärmel</w:t>
      </w:r>
      <w:r w:rsidRPr="00F45A54">
        <w:rPr>
          <w:sz w:val="20"/>
          <w:szCs w:val="20"/>
        </w:rPr>
        <w:t xml:space="preserve">ieferant gibt die </w:t>
      </w:r>
      <w:r>
        <w:rPr>
          <w:sz w:val="20"/>
          <w:szCs w:val="20"/>
        </w:rPr>
        <w:t>Adresse</w:t>
      </w:r>
      <w:r w:rsidRPr="00F45A54">
        <w:rPr>
          <w:sz w:val="20"/>
          <w:szCs w:val="20"/>
        </w:rPr>
        <w:t xml:space="preserve"> seiner Website an, auf der die kommerziellen und technischen Qualitätsstandards zu finden sind, wie sie von der </w:t>
      </w:r>
      <w:r>
        <w:rPr>
          <w:sz w:val="20"/>
          <w:szCs w:val="20"/>
        </w:rPr>
        <w:t>ARERA</w:t>
      </w:r>
      <w:r w:rsidRPr="00F45A54">
        <w:rPr>
          <w:sz w:val="20"/>
          <w:szCs w:val="20"/>
        </w:rPr>
        <w:t xml:space="preserve"> festgelegt und auf den spezifischen Fall anwendbar sind oder, falls </w:t>
      </w:r>
      <w:r>
        <w:rPr>
          <w:sz w:val="20"/>
          <w:szCs w:val="20"/>
        </w:rPr>
        <w:t>für den Kunden vorteilhafter</w:t>
      </w:r>
      <w:r w:rsidRPr="00F45A54">
        <w:rPr>
          <w:sz w:val="20"/>
          <w:szCs w:val="20"/>
        </w:rPr>
        <w:t xml:space="preserve">, wie vom </w:t>
      </w:r>
      <w:r>
        <w:rPr>
          <w:sz w:val="20"/>
          <w:szCs w:val="20"/>
        </w:rPr>
        <w:t>Wärmel</w:t>
      </w:r>
      <w:r w:rsidRPr="000B2DFB">
        <w:rPr>
          <w:sz w:val="20"/>
          <w:szCs w:val="20"/>
        </w:rPr>
        <w:t>ieferant</w:t>
      </w:r>
      <w:r>
        <w:rPr>
          <w:sz w:val="20"/>
          <w:szCs w:val="20"/>
        </w:rPr>
        <w:t>en</w:t>
      </w:r>
      <w:r w:rsidRPr="000B2DFB">
        <w:rPr>
          <w:sz w:val="20"/>
          <w:szCs w:val="20"/>
        </w:rPr>
        <w:t xml:space="preserve"> </w:t>
      </w:r>
      <w:r w:rsidRPr="00F45A54">
        <w:rPr>
          <w:sz w:val="20"/>
          <w:szCs w:val="20"/>
        </w:rPr>
        <w:t>definiert.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729EF"/>
    <w:multiLevelType w:val="hybridMultilevel"/>
    <w:tmpl w:val="0108090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ECA951A"/>
    <w:multiLevelType w:val="hybridMultilevel"/>
    <w:tmpl w:val="CE01B0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F853A66"/>
    <w:multiLevelType w:val="hybridMultilevel"/>
    <w:tmpl w:val="355A2E86"/>
    <w:lvl w:ilvl="0" w:tplc="1F5C71F2">
      <w:start w:val="1"/>
      <w:numFmt w:val="bullet"/>
      <w:lvlText w:val="•"/>
      <w:lvlJc w:val="left"/>
      <w:pPr>
        <w:tabs>
          <w:tab w:val="num" w:pos="720"/>
        </w:tabs>
        <w:ind w:left="720" w:hanging="360"/>
      </w:pPr>
      <w:rPr>
        <w:rFonts w:ascii="Arial" w:hAnsi="Arial" w:cs="Times New Roman" w:hint="default"/>
      </w:rPr>
    </w:lvl>
    <w:lvl w:ilvl="1" w:tplc="B6FC8A1E">
      <w:start w:val="1"/>
      <w:numFmt w:val="bullet"/>
      <w:lvlText w:val="•"/>
      <w:lvlJc w:val="left"/>
      <w:pPr>
        <w:tabs>
          <w:tab w:val="num" w:pos="1440"/>
        </w:tabs>
        <w:ind w:left="1440" w:hanging="360"/>
      </w:pPr>
      <w:rPr>
        <w:rFonts w:ascii="Arial" w:hAnsi="Arial" w:cs="Times New Roman" w:hint="default"/>
      </w:rPr>
    </w:lvl>
    <w:lvl w:ilvl="2" w:tplc="147E7E1A">
      <w:start w:val="1"/>
      <w:numFmt w:val="bullet"/>
      <w:lvlText w:val="•"/>
      <w:lvlJc w:val="left"/>
      <w:pPr>
        <w:tabs>
          <w:tab w:val="num" w:pos="2160"/>
        </w:tabs>
        <w:ind w:left="2160" w:hanging="360"/>
      </w:pPr>
      <w:rPr>
        <w:rFonts w:ascii="Arial" w:hAnsi="Arial" w:cs="Times New Roman" w:hint="default"/>
      </w:rPr>
    </w:lvl>
    <w:lvl w:ilvl="3" w:tplc="1416D0DC">
      <w:start w:val="1"/>
      <w:numFmt w:val="bullet"/>
      <w:lvlText w:val="•"/>
      <w:lvlJc w:val="left"/>
      <w:pPr>
        <w:tabs>
          <w:tab w:val="num" w:pos="2880"/>
        </w:tabs>
        <w:ind w:left="2880" w:hanging="360"/>
      </w:pPr>
      <w:rPr>
        <w:rFonts w:ascii="Arial" w:hAnsi="Arial" w:cs="Times New Roman" w:hint="default"/>
      </w:rPr>
    </w:lvl>
    <w:lvl w:ilvl="4" w:tplc="46B88C94">
      <w:start w:val="1"/>
      <w:numFmt w:val="bullet"/>
      <w:lvlText w:val="•"/>
      <w:lvlJc w:val="left"/>
      <w:pPr>
        <w:tabs>
          <w:tab w:val="num" w:pos="3600"/>
        </w:tabs>
        <w:ind w:left="3600" w:hanging="360"/>
      </w:pPr>
      <w:rPr>
        <w:rFonts w:ascii="Arial" w:hAnsi="Arial" w:cs="Times New Roman" w:hint="default"/>
      </w:rPr>
    </w:lvl>
    <w:lvl w:ilvl="5" w:tplc="6BB4476A">
      <w:start w:val="1"/>
      <w:numFmt w:val="bullet"/>
      <w:lvlText w:val="•"/>
      <w:lvlJc w:val="left"/>
      <w:pPr>
        <w:tabs>
          <w:tab w:val="num" w:pos="4320"/>
        </w:tabs>
        <w:ind w:left="4320" w:hanging="360"/>
      </w:pPr>
      <w:rPr>
        <w:rFonts w:ascii="Arial" w:hAnsi="Arial" w:cs="Times New Roman" w:hint="default"/>
      </w:rPr>
    </w:lvl>
    <w:lvl w:ilvl="6" w:tplc="3BA6AE18">
      <w:start w:val="1"/>
      <w:numFmt w:val="bullet"/>
      <w:lvlText w:val="•"/>
      <w:lvlJc w:val="left"/>
      <w:pPr>
        <w:tabs>
          <w:tab w:val="num" w:pos="5040"/>
        </w:tabs>
        <w:ind w:left="5040" w:hanging="360"/>
      </w:pPr>
      <w:rPr>
        <w:rFonts w:ascii="Arial" w:hAnsi="Arial" w:cs="Times New Roman" w:hint="default"/>
      </w:rPr>
    </w:lvl>
    <w:lvl w:ilvl="7" w:tplc="7E201FFA">
      <w:start w:val="1"/>
      <w:numFmt w:val="bullet"/>
      <w:lvlText w:val="•"/>
      <w:lvlJc w:val="left"/>
      <w:pPr>
        <w:tabs>
          <w:tab w:val="num" w:pos="5760"/>
        </w:tabs>
        <w:ind w:left="5760" w:hanging="360"/>
      </w:pPr>
      <w:rPr>
        <w:rFonts w:ascii="Arial" w:hAnsi="Arial" w:cs="Times New Roman" w:hint="default"/>
      </w:rPr>
    </w:lvl>
    <w:lvl w:ilvl="8" w:tplc="3A961638">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38F13A17"/>
    <w:multiLevelType w:val="hybridMultilevel"/>
    <w:tmpl w:val="9E64DEBC"/>
    <w:lvl w:ilvl="0" w:tplc="5B38D12C">
      <w:start w:val="1"/>
      <w:numFmt w:val="bullet"/>
      <w:lvlText w:val="•"/>
      <w:lvlJc w:val="left"/>
      <w:pPr>
        <w:tabs>
          <w:tab w:val="num" w:pos="720"/>
        </w:tabs>
        <w:ind w:left="720" w:hanging="360"/>
      </w:pPr>
      <w:rPr>
        <w:rFonts w:ascii="Arial" w:hAnsi="Arial" w:cs="Times New Roman" w:hint="default"/>
      </w:rPr>
    </w:lvl>
    <w:lvl w:ilvl="1" w:tplc="0D0CE82C">
      <w:start w:val="1"/>
      <w:numFmt w:val="bullet"/>
      <w:lvlText w:val="•"/>
      <w:lvlJc w:val="left"/>
      <w:pPr>
        <w:tabs>
          <w:tab w:val="num" w:pos="1440"/>
        </w:tabs>
        <w:ind w:left="1440" w:hanging="360"/>
      </w:pPr>
      <w:rPr>
        <w:rFonts w:ascii="Arial" w:hAnsi="Arial" w:cs="Times New Roman" w:hint="default"/>
      </w:rPr>
    </w:lvl>
    <w:lvl w:ilvl="2" w:tplc="7AFA3650">
      <w:start w:val="1"/>
      <w:numFmt w:val="bullet"/>
      <w:lvlText w:val="•"/>
      <w:lvlJc w:val="left"/>
      <w:pPr>
        <w:tabs>
          <w:tab w:val="num" w:pos="2160"/>
        </w:tabs>
        <w:ind w:left="2160" w:hanging="360"/>
      </w:pPr>
      <w:rPr>
        <w:rFonts w:ascii="Arial" w:hAnsi="Arial" w:cs="Times New Roman" w:hint="default"/>
      </w:rPr>
    </w:lvl>
    <w:lvl w:ilvl="3" w:tplc="09CC5C62">
      <w:start w:val="1"/>
      <w:numFmt w:val="bullet"/>
      <w:lvlText w:val="•"/>
      <w:lvlJc w:val="left"/>
      <w:pPr>
        <w:tabs>
          <w:tab w:val="num" w:pos="2880"/>
        </w:tabs>
        <w:ind w:left="2880" w:hanging="360"/>
      </w:pPr>
      <w:rPr>
        <w:rFonts w:ascii="Arial" w:hAnsi="Arial" w:cs="Times New Roman" w:hint="default"/>
      </w:rPr>
    </w:lvl>
    <w:lvl w:ilvl="4" w:tplc="88B04244">
      <w:start w:val="1"/>
      <w:numFmt w:val="bullet"/>
      <w:lvlText w:val="•"/>
      <w:lvlJc w:val="left"/>
      <w:pPr>
        <w:tabs>
          <w:tab w:val="num" w:pos="3600"/>
        </w:tabs>
        <w:ind w:left="3600" w:hanging="360"/>
      </w:pPr>
      <w:rPr>
        <w:rFonts w:ascii="Arial" w:hAnsi="Arial" w:cs="Times New Roman" w:hint="default"/>
      </w:rPr>
    </w:lvl>
    <w:lvl w:ilvl="5" w:tplc="A5B0F5FA">
      <w:start w:val="1"/>
      <w:numFmt w:val="bullet"/>
      <w:lvlText w:val="•"/>
      <w:lvlJc w:val="left"/>
      <w:pPr>
        <w:tabs>
          <w:tab w:val="num" w:pos="4320"/>
        </w:tabs>
        <w:ind w:left="4320" w:hanging="360"/>
      </w:pPr>
      <w:rPr>
        <w:rFonts w:ascii="Arial" w:hAnsi="Arial" w:cs="Times New Roman" w:hint="default"/>
      </w:rPr>
    </w:lvl>
    <w:lvl w:ilvl="6" w:tplc="057E2322">
      <w:start w:val="1"/>
      <w:numFmt w:val="bullet"/>
      <w:lvlText w:val="•"/>
      <w:lvlJc w:val="left"/>
      <w:pPr>
        <w:tabs>
          <w:tab w:val="num" w:pos="5040"/>
        </w:tabs>
        <w:ind w:left="5040" w:hanging="360"/>
      </w:pPr>
      <w:rPr>
        <w:rFonts w:ascii="Arial" w:hAnsi="Arial" w:cs="Times New Roman" w:hint="default"/>
      </w:rPr>
    </w:lvl>
    <w:lvl w:ilvl="7" w:tplc="2B7CB7A4">
      <w:start w:val="1"/>
      <w:numFmt w:val="bullet"/>
      <w:lvlText w:val="•"/>
      <w:lvlJc w:val="left"/>
      <w:pPr>
        <w:tabs>
          <w:tab w:val="num" w:pos="5760"/>
        </w:tabs>
        <w:ind w:left="5760" w:hanging="360"/>
      </w:pPr>
      <w:rPr>
        <w:rFonts w:ascii="Arial" w:hAnsi="Arial" w:cs="Times New Roman" w:hint="default"/>
      </w:rPr>
    </w:lvl>
    <w:lvl w:ilvl="8" w:tplc="B316F12A">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3A394E41"/>
    <w:multiLevelType w:val="hybridMultilevel"/>
    <w:tmpl w:val="C20003CE"/>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7CC7B27"/>
    <w:multiLevelType w:val="hybridMultilevel"/>
    <w:tmpl w:val="057CBD2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7D21EAB"/>
    <w:multiLevelType w:val="hybridMultilevel"/>
    <w:tmpl w:val="C90C6A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8A53F85"/>
    <w:multiLevelType w:val="hybridMultilevel"/>
    <w:tmpl w:val="B3540C2A"/>
    <w:lvl w:ilvl="0" w:tplc="11542A3C">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2"/>
  </w:num>
  <w:num w:numId="5">
    <w:abstractNumId w:val="3"/>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5B0"/>
    <w:rsid w:val="000001B4"/>
    <w:rsid w:val="0000322B"/>
    <w:rsid w:val="00004403"/>
    <w:rsid w:val="00004E1F"/>
    <w:rsid w:val="000073B4"/>
    <w:rsid w:val="00011362"/>
    <w:rsid w:val="00013233"/>
    <w:rsid w:val="00014445"/>
    <w:rsid w:val="00014F39"/>
    <w:rsid w:val="00017539"/>
    <w:rsid w:val="0002243E"/>
    <w:rsid w:val="0002485D"/>
    <w:rsid w:val="0002509D"/>
    <w:rsid w:val="00031210"/>
    <w:rsid w:val="00033395"/>
    <w:rsid w:val="00040898"/>
    <w:rsid w:val="000526CE"/>
    <w:rsid w:val="00052D2C"/>
    <w:rsid w:val="00057E93"/>
    <w:rsid w:val="00060534"/>
    <w:rsid w:val="00062C44"/>
    <w:rsid w:val="00062CE3"/>
    <w:rsid w:val="00066510"/>
    <w:rsid w:val="00066D2A"/>
    <w:rsid w:val="000703B9"/>
    <w:rsid w:val="000708F0"/>
    <w:rsid w:val="00071D96"/>
    <w:rsid w:val="00072AEA"/>
    <w:rsid w:val="00072E2C"/>
    <w:rsid w:val="000731DC"/>
    <w:rsid w:val="00073F22"/>
    <w:rsid w:val="0007597C"/>
    <w:rsid w:val="00075D29"/>
    <w:rsid w:val="00076650"/>
    <w:rsid w:val="00084BF2"/>
    <w:rsid w:val="00084E2F"/>
    <w:rsid w:val="000908FD"/>
    <w:rsid w:val="0009256C"/>
    <w:rsid w:val="00096DE4"/>
    <w:rsid w:val="000A0C93"/>
    <w:rsid w:val="000A16B9"/>
    <w:rsid w:val="000A3830"/>
    <w:rsid w:val="000A4876"/>
    <w:rsid w:val="000A7FEB"/>
    <w:rsid w:val="000B2937"/>
    <w:rsid w:val="000C0863"/>
    <w:rsid w:val="000C2BAA"/>
    <w:rsid w:val="000C56A5"/>
    <w:rsid w:val="000D1886"/>
    <w:rsid w:val="000D437E"/>
    <w:rsid w:val="000D4B9B"/>
    <w:rsid w:val="000D74BD"/>
    <w:rsid w:val="000E66FE"/>
    <w:rsid w:val="000F248A"/>
    <w:rsid w:val="000F4D82"/>
    <w:rsid w:val="00102B0E"/>
    <w:rsid w:val="00103018"/>
    <w:rsid w:val="001056BE"/>
    <w:rsid w:val="00107ADE"/>
    <w:rsid w:val="0011117E"/>
    <w:rsid w:val="00124A77"/>
    <w:rsid w:val="00131A32"/>
    <w:rsid w:val="001358B7"/>
    <w:rsid w:val="001461E5"/>
    <w:rsid w:val="00156CB2"/>
    <w:rsid w:val="00157ADB"/>
    <w:rsid w:val="00163542"/>
    <w:rsid w:val="001640EC"/>
    <w:rsid w:val="00165656"/>
    <w:rsid w:val="001742F1"/>
    <w:rsid w:val="00174474"/>
    <w:rsid w:val="00175C1A"/>
    <w:rsid w:val="00183DDA"/>
    <w:rsid w:val="001908D4"/>
    <w:rsid w:val="00196188"/>
    <w:rsid w:val="00196EE4"/>
    <w:rsid w:val="001A6E73"/>
    <w:rsid w:val="001A795C"/>
    <w:rsid w:val="001B1988"/>
    <w:rsid w:val="001B422C"/>
    <w:rsid w:val="001B47DF"/>
    <w:rsid w:val="001C37EF"/>
    <w:rsid w:val="001C3B59"/>
    <w:rsid w:val="001C4D15"/>
    <w:rsid w:val="001D3B5E"/>
    <w:rsid w:val="001D68AE"/>
    <w:rsid w:val="001D68D1"/>
    <w:rsid w:val="001D70D9"/>
    <w:rsid w:val="001E4054"/>
    <w:rsid w:val="001E5E61"/>
    <w:rsid w:val="001F12BC"/>
    <w:rsid w:val="001F44A9"/>
    <w:rsid w:val="00200B28"/>
    <w:rsid w:val="00200CFC"/>
    <w:rsid w:val="00201FB0"/>
    <w:rsid w:val="00210812"/>
    <w:rsid w:val="00211CF4"/>
    <w:rsid w:val="00214912"/>
    <w:rsid w:val="00215E51"/>
    <w:rsid w:val="002218C5"/>
    <w:rsid w:val="002248E1"/>
    <w:rsid w:val="00230BB9"/>
    <w:rsid w:val="002329DC"/>
    <w:rsid w:val="00234276"/>
    <w:rsid w:val="00234D60"/>
    <w:rsid w:val="0023573D"/>
    <w:rsid w:val="002366DB"/>
    <w:rsid w:val="00236A1E"/>
    <w:rsid w:val="0024106C"/>
    <w:rsid w:val="0024158D"/>
    <w:rsid w:val="00246227"/>
    <w:rsid w:val="00250A8E"/>
    <w:rsid w:val="00263C03"/>
    <w:rsid w:val="00264395"/>
    <w:rsid w:val="00264E56"/>
    <w:rsid w:val="0026776E"/>
    <w:rsid w:val="00272C70"/>
    <w:rsid w:val="00272D68"/>
    <w:rsid w:val="002743EF"/>
    <w:rsid w:val="00274A6B"/>
    <w:rsid w:val="00275FC1"/>
    <w:rsid w:val="00276B9A"/>
    <w:rsid w:val="00276BE2"/>
    <w:rsid w:val="00283B51"/>
    <w:rsid w:val="00283E71"/>
    <w:rsid w:val="00284EEC"/>
    <w:rsid w:val="00291FC4"/>
    <w:rsid w:val="00292137"/>
    <w:rsid w:val="002948C2"/>
    <w:rsid w:val="0029528F"/>
    <w:rsid w:val="00296365"/>
    <w:rsid w:val="002963BB"/>
    <w:rsid w:val="002B1A7E"/>
    <w:rsid w:val="002B6728"/>
    <w:rsid w:val="002C0A80"/>
    <w:rsid w:val="002C2796"/>
    <w:rsid w:val="002C48D7"/>
    <w:rsid w:val="002C6B41"/>
    <w:rsid w:val="002C7BBF"/>
    <w:rsid w:val="002D02FC"/>
    <w:rsid w:val="002D38B2"/>
    <w:rsid w:val="002D51F0"/>
    <w:rsid w:val="002E406A"/>
    <w:rsid w:val="002F4433"/>
    <w:rsid w:val="002F7789"/>
    <w:rsid w:val="002F7DB1"/>
    <w:rsid w:val="00300884"/>
    <w:rsid w:val="00303458"/>
    <w:rsid w:val="00306D83"/>
    <w:rsid w:val="00310742"/>
    <w:rsid w:val="0031145A"/>
    <w:rsid w:val="003115CA"/>
    <w:rsid w:val="00313C2B"/>
    <w:rsid w:val="0031472D"/>
    <w:rsid w:val="00314ACC"/>
    <w:rsid w:val="003159ED"/>
    <w:rsid w:val="0031780D"/>
    <w:rsid w:val="00317C74"/>
    <w:rsid w:val="00322C3C"/>
    <w:rsid w:val="00323385"/>
    <w:rsid w:val="00323828"/>
    <w:rsid w:val="003262C4"/>
    <w:rsid w:val="00326A6A"/>
    <w:rsid w:val="0033158A"/>
    <w:rsid w:val="00331B5C"/>
    <w:rsid w:val="003361CC"/>
    <w:rsid w:val="00340D4E"/>
    <w:rsid w:val="00341098"/>
    <w:rsid w:val="00343A40"/>
    <w:rsid w:val="003506E2"/>
    <w:rsid w:val="0035167D"/>
    <w:rsid w:val="003529BA"/>
    <w:rsid w:val="00352F60"/>
    <w:rsid w:val="003573C2"/>
    <w:rsid w:val="003622FB"/>
    <w:rsid w:val="00366FD3"/>
    <w:rsid w:val="00367957"/>
    <w:rsid w:val="00372C09"/>
    <w:rsid w:val="00376702"/>
    <w:rsid w:val="00381D0B"/>
    <w:rsid w:val="003975EA"/>
    <w:rsid w:val="003A0261"/>
    <w:rsid w:val="003A3F14"/>
    <w:rsid w:val="003B037C"/>
    <w:rsid w:val="003B0C20"/>
    <w:rsid w:val="003B2601"/>
    <w:rsid w:val="003B2A78"/>
    <w:rsid w:val="003B3EB0"/>
    <w:rsid w:val="003B7967"/>
    <w:rsid w:val="003C0020"/>
    <w:rsid w:val="003C3154"/>
    <w:rsid w:val="003C460D"/>
    <w:rsid w:val="003C4748"/>
    <w:rsid w:val="003C5D35"/>
    <w:rsid w:val="003C7C75"/>
    <w:rsid w:val="003D03D4"/>
    <w:rsid w:val="003D1F8F"/>
    <w:rsid w:val="003D5AD3"/>
    <w:rsid w:val="003D5E77"/>
    <w:rsid w:val="003E0662"/>
    <w:rsid w:val="003E0A04"/>
    <w:rsid w:val="003E2090"/>
    <w:rsid w:val="003F405C"/>
    <w:rsid w:val="003F475C"/>
    <w:rsid w:val="003F5097"/>
    <w:rsid w:val="0040131F"/>
    <w:rsid w:val="00401522"/>
    <w:rsid w:val="004016E4"/>
    <w:rsid w:val="00407A20"/>
    <w:rsid w:val="00411ACD"/>
    <w:rsid w:val="0041213B"/>
    <w:rsid w:val="00412CF4"/>
    <w:rsid w:val="00414987"/>
    <w:rsid w:val="00415D08"/>
    <w:rsid w:val="0041692E"/>
    <w:rsid w:val="0041733E"/>
    <w:rsid w:val="00421DC6"/>
    <w:rsid w:val="0042208D"/>
    <w:rsid w:val="0042662F"/>
    <w:rsid w:val="004300A1"/>
    <w:rsid w:val="00431517"/>
    <w:rsid w:val="00431994"/>
    <w:rsid w:val="00433390"/>
    <w:rsid w:val="004340CE"/>
    <w:rsid w:val="00446D64"/>
    <w:rsid w:val="004472A0"/>
    <w:rsid w:val="004511B0"/>
    <w:rsid w:val="00452CCA"/>
    <w:rsid w:val="0045475F"/>
    <w:rsid w:val="004559DD"/>
    <w:rsid w:val="00455F64"/>
    <w:rsid w:val="00460978"/>
    <w:rsid w:val="00465C1E"/>
    <w:rsid w:val="004678F9"/>
    <w:rsid w:val="0047252A"/>
    <w:rsid w:val="004731C5"/>
    <w:rsid w:val="0047610C"/>
    <w:rsid w:val="00476A76"/>
    <w:rsid w:val="0048033C"/>
    <w:rsid w:val="0048585F"/>
    <w:rsid w:val="00485FB4"/>
    <w:rsid w:val="004872EA"/>
    <w:rsid w:val="00492D3A"/>
    <w:rsid w:val="00494F14"/>
    <w:rsid w:val="004956A9"/>
    <w:rsid w:val="00496CDB"/>
    <w:rsid w:val="004A1450"/>
    <w:rsid w:val="004A1521"/>
    <w:rsid w:val="004A43EC"/>
    <w:rsid w:val="004A4D07"/>
    <w:rsid w:val="004A549B"/>
    <w:rsid w:val="004A5635"/>
    <w:rsid w:val="004A5F77"/>
    <w:rsid w:val="004A62E6"/>
    <w:rsid w:val="004B46C5"/>
    <w:rsid w:val="004B5106"/>
    <w:rsid w:val="004B7064"/>
    <w:rsid w:val="004D0A02"/>
    <w:rsid w:val="004D5798"/>
    <w:rsid w:val="004E4825"/>
    <w:rsid w:val="004E4B2F"/>
    <w:rsid w:val="004E73BC"/>
    <w:rsid w:val="004F435F"/>
    <w:rsid w:val="004F6343"/>
    <w:rsid w:val="004F6F14"/>
    <w:rsid w:val="004F79A5"/>
    <w:rsid w:val="00500AFF"/>
    <w:rsid w:val="0050294D"/>
    <w:rsid w:val="005107FE"/>
    <w:rsid w:val="00516842"/>
    <w:rsid w:val="00516ECF"/>
    <w:rsid w:val="005212CD"/>
    <w:rsid w:val="00524E7B"/>
    <w:rsid w:val="005251E6"/>
    <w:rsid w:val="00525AAD"/>
    <w:rsid w:val="00525F1A"/>
    <w:rsid w:val="00525FEC"/>
    <w:rsid w:val="00527335"/>
    <w:rsid w:val="00527793"/>
    <w:rsid w:val="00530544"/>
    <w:rsid w:val="005307AB"/>
    <w:rsid w:val="005334CE"/>
    <w:rsid w:val="00536CB0"/>
    <w:rsid w:val="00537C89"/>
    <w:rsid w:val="00537FB4"/>
    <w:rsid w:val="00540CE6"/>
    <w:rsid w:val="00545138"/>
    <w:rsid w:val="0054563E"/>
    <w:rsid w:val="0055130B"/>
    <w:rsid w:val="005517A6"/>
    <w:rsid w:val="00554869"/>
    <w:rsid w:val="005616E6"/>
    <w:rsid w:val="00562CF4"/>
    <w:rsid w:val="00564726"/>
    <w:rsid w:val="005745BB"/>
    <w:rsid w:val="005751FC"/>
    <w:rsid w:val="005769D0"/>
    <w:rsid w:val="005800FF"/>
    <w:rsid w:val="005803B2"/>
    <w:rsid w:val="0058076B"/>
    <w:rsid w:val="00581423"/>
    <w:rsid w:val="005861A7"/>
    <w:rsid w:val="00586E46"/>
    <w:rsid w:val="00591127"/>
    <w:rsid w:val="00592450"/>
    <w:rsid w:val="00594E27"/>
    <w:rsid w:val="00595504"/>
    <w:rsid w:val="005961E7"/>
    <w:rsid w:val="00596679"/>
    <w:rsid w:val="00597E5B"/>
    <w:rsid w:val="005A0776"/>
    <w:rsid w:val="005A5A52"/>
    <w:rsid w:val="005A7BE1"/>
    <w:rsid w:val="005C0610"/>
    <w:rsid w:val="005C1B40"/>
    <w:rsid w:val="005C22EC"/>
    <w:rsid w:val="005C2585"/>
    <w:rsid w:val="005C2D85"/>
    <w:rsid w:val="005C364E"/>
    <w:rsid w:val="005C405E"/>
    <w:rsid w:val="005C6C3E"/>
    <w:rsid w:val="005D72BF"/>
    <w:rsid w:val="005D797A"/>
    <w:rsid w:val="005E3AA1"/>
    <w:rsid w:val="005E486F"/>
    <w:rsid w:val="005F3788"/>
    <w:rsid w:val="005F38F2"/>
    <w:rsid w:val="005F4C74"/>
    <w:rsid w:val="005F5289"/>
    <w:rsid w:val="00600F4A"/>
    <w:rsid w:val="0060277A"/>
    <w:rsid w:val="00607416"/>
    <w:rsid w:val="00607B31"/>
    <w:rsid w:val="00611DD0"/>
    <w:rsid w:val="00613901"/>
    <w:rsid w:val="00614E63"/>
    <w:rsid w:val="00621104"/>
    <w:rsid w:val="00623926"/>
    <w:rsid w:val="00625514"/>
    <w:rsid w:val="00625D15"/>
    <w:rsid w:val="00625FB5"/>
    <w:rsid w:val="00626061"/>
    <w:rsid w:val="006264E9"/>
    <w:rsid w:val="006347D5"/>
    <w:rsid w:val="00634A62"/>
    <w:rsid w:val="00637FA9"/>
    <w:rsid w:val="00645A04"/>
    <w:rsid w:val="00647722"/>
    <w:rsid w:val="00650FE9"/>
    <w:rsid w:val="00654E8E"/>
    <w:rsid w:val="00655974"/>
    <w:rsid w:val="006574F2"/>
    <w:rsid w:val="00661FDA"/>
    <w:rsid w:val="00663515"/>
    <w:rsid w:val="00663711"/>
    <w:rsid w:val="00670105"/>
    <w:rsid w:val="00670636"/>
    <w:rsid w:val="00674F6E"/>
    <w:rsid w:val="00680D52"/>
    <w:rsid w:val="00681C94"/>
    <w:rsid w:val="00683AD5"/>
    <w:rsid w:val="0068444A"/>
    <w:rsid w:val="00691BFE"/>
    <w:rsid w:val="006938ED"/>
    <w:rsid w:val="0069423D"/>
    <w:rsid w:val="006A0A6B"/>
    <w:rsid w:val="006A1608"/>
    <w:rsid w:val="006A2D62"/>
    <w:rsid w:val="006A2DBE"/>
    <w:rsid w:val="006A317C"/>
    <w:rsid w:val="006B69CA"/>
    <w:rsid w:val="006C353E"/>
    <w:rsid w:val="006D1DD0"/>
    <w:rsid w:val="006D281A"/>
    <w:rsid w:val="006D5388"/>
    <w:rsid w:val="006D7553"/>
    <w:rsid w:val="006D7FFC"/>
    <w:rsid w:val="006E2B44"/>
    <w:rsid w:val="006F0618"/>
    <w:rsid w:val="006F4E11"/>
    <w:rsid w:val="006F62DB"/>
    <w:rsid w:val="006F7559"/>
    <w:rsid w:val="0070343D"/>
    <w:rsid w:val="00705C1D"/>
    <w:rsid w:val="007108E5"/>
    <w:rsid w:val="00711992"/>
    <w:rsid w:val="007143E3"/>
    <w:rsid w:val="0071760F"/>
    <w:rsid w:val="007223DA"/>
    <w:rsid w:val="00722ED6"/>
    <w:rsid w:val="00723246"/>
    <w:rsid w:val="00723659"/>
    <w:rsid w:val="00730BB4"/>
    <w:rsid w:val="00731656"/>
    <w:rsid w:val="00731EDF"/>
    <w:rsid w:val="00742A14"/>
    <w:rsid w:val="00745E47"/>
    <w:rsid w:val="007463FD"/>
    <w:rsid w:val="00757914"/>
    <w:rsid w:val="00760AD4"/>
    <w:rsid w:val="00765E13"/>
    <w:rsid w:val="00770022"/>
    <w:rsid w:val="00770A7D"/>
    <w:rsid w:val="0077320E"/>
    <w:rsid w:val="00775285"/>
    <w:rsid w:val="007806BE"/>
    <w:rsid w:val="00781702"/>
    <w:rsid w:val="00785FAE"/>
    <w:rsid w:val="00791F38"/>
    <w:rsid w:val="00792A17"/>
    <w:rsid w:val="00795FC4"/>
    <w:rsid w:val="007A47B6"/>
    <w:rsid w:val="007B2895"/>
    <w:rsid w:val="007B3A9C"/>
    <w:rsid w:val="007C3A79"/>
    <w:rsid w:val="007D1099"/>
    <w:rsid w:val="007D271D"/>
    <w:rsid w:val="007D76DD"/>
    <w:rsid w:val="007E44BF"/>
    <w:rsid w:val="007E7F6D"/>
    <w:rsid w:val="007F151B"/>
    <w:rsid w:val="00801FDE"/>
    <w:rsid w:val="0080408E"/>
    <w:rsid w:val="00804F8E"/>
    <w:rsid w:val="008063CE"/>
    <w:rsid w:val="008160E0"/>
    <w:rsid w:val="00817A0E"/>
    <w:rsid w:val="00821D61"/>
    <w:rsid w:val="00822F9E"/>
    <w:rsid w:val="008238C6"/>
    <w:rsid w:val="00825B65"/>
    <w:rsid w:val="00827DA5"/>
    <w:rsid w:val="008321D0"/>
    <w:rsid w:val="00832626"/>
    <w:rsid w:val="00833309"/>
    <w:rsid w:val="0083441D"/>
    <w:rsid w:val="0083754F"/>
    <w:rsid w:val="008377D3"/>
    <w:rsid w:val="00840905"/>
    <w:rsid w:val="008442F2"/>
    <w:rsid w:val="00844772"/>
    <w:rsid w:val="00845E1E"/>
    <w:rsid w:val="008520E8"/>
    <w:rsid w:val="00852ECE"/>
    <w:rsid w:val="00854C86"/>
    <w:rsid w:val="00856D5F"/>
    <w:rsid w:val="0086264F"/>
    <w:rsid w:val="00863050"/>
    <w:rsid w:val="00864180"/>
    <w:rsid w:val="0086577B"/>
    <w:rsid w:val="0087235B"/>
    <w:rsid w:val="008756EA"/>
    <w:rsid w:val="0087574D"/>
    <w:rsid w:val="00875B69"/>
    <w:rsid w:val="008768A9"/>
    <w:rsid w:val="00877F9C"/>
    <w:rsid w:val="00881029"/>
    <w:rsid w:val="008822DD"/>
    <w:rsid w:val="00883471"/>
    <w:rsid w:val="0088350B"/>
    <w:rsid w:val="00883E28"/>
    <w:rsid w:val="00897FB6"/>
    <w:rsid w:val="008B0421"/>
    <w:rsid w:val="008B050F"/>
    <w:rsid w:val="008B35B9"/>
    <w:rsid w:val="008B63F0"/>
    <w:rsid w:val="008B7CFA"/>
    <w:rsid w:val="008C4D33"/>
    <w:rsid w:val="008C688B"/>
    <w:rsid w:val="008C6CA9"/>
    <w:rsid w:val="008C7553"/>
    <w:rsid w:val="008D50AE"/>
    <w:rsid w:val="008D781A"/>
    <w:rsid w:val="008E266B"/>
    <w:rsid w:val="008E2F08"/>
    <w:rsid w:val="008F260E"/>
    <w:rsid w:val="008F72E7"/>
    <w:rsid w:val="0090495B"/>
    <w:rsid w:val="00904A60"/>
    <w:rsid w:val="00906923"/>
    <w:rsid w:val="00914136"/>
    <w:rsid w:val="009165C5"/>
    <w:rsid w:val="00916A52"/>
    <w:rsid w:val="00917B1C"/>
    <w:rsid w:val="009222BD"/>
    <w:rsid w:val="00922892"/>
    <w:rsid w:val="00932C6B"/>
    <w:rsid w:val="009369E5"/>
    <w:rsid w:val="00946C9F"/>
    <w:rsid w:val="00966396"/>
    <w:rsid w:val="00972396"/>
    <w:rsid w:val="00973DE8"/>
    <w:rsid w:val="0098052D"/>
    <w:rsid w:val="0098351B"/>
    <w:rsid w:val="00986DDD"/>
    <w:rsid w:val="00993830"/>
    <w:rsid w:val="009938EE"/>
    <w:rsid w:val="00995C48"/>
    <w:rsid w:val="00997561"/>
    <w:rsid w:val="00997D98"/>
    <w:rsid w:val="009A0BAE"/>
    <w:rsid w:val="009A1D4E"/>
    <w:rsid w:val="009A748A"/>
    <w:rsid w:val="009B15C0"/>
    <w:rsid w:val="009B5B12"/>
    <w:rsid w:val="009C0562"/>
    <w:rsid w:val="009C3155"/>
    <w:rsid w:val="009C4CA7"/>
    <w:rsid w:val="009C6E87"/>
    <w:rsid w:val="009D306A"/>
    <w:rsid w:val="009D351C"/>
    <w:rsid w:val="009D3A10"/>
    <w:rsid w:val="009D3C6F"/>
    <w:rsid w:val="009E054B"/>
    <w:rsid w:val="009E0DD9"/>
    <w:rsid w:val="009E1C7D"/>
    <w:rsid w:val="009E1F79"/>
    <w:rsid w:val="009E27A0"/>
    <w:rsid w:val="009E60FB"/>
    <w:rsid w:val="009E6A40"/>
    <w:rsid w:val="00A07C8A"/>
    <w:rsid w:val="00A1358A"/>
    <w:rsid w:val="00A15593"/>
    <w:rsid w:val="00A203B4"/>
    <w:rsid w:val="00A2047F"/>
    <w:rsid w:val="00A2370D"/>
    <w:rsid w:val="00A2385B"/>
    <w:rsid w:val="00A27160"/>
    <w:rsid w:val="00A33D0F"/>
    <w:rsid w:val="00A34102"/>
    <w:rsid w:val="00A37BC3"/>
    <w:rsid w:val="00A40C28"/>
    <w:rsid w:val="00A40F1F"/>
    <w:rsid w:val="00A41611"/>
    <w:rsid w:val="00A429B3"/>
    <w:rsid w:val="00A44BE1"/>
    <w:rsid w:val="00A45703"/>
    <w:rsid w:val="00A45706"/>
    <w:rsid w:val="00A4626B"/>
    <w:rsid w:val="00A469A6"/>
    <w:rsid w:val="00A524A3"/>
    <w:rsid w:val="00A60036"/>
    <w:rsid w:val="00A606DE"/>
    <w:rsid w:val="00A62FB5"/>
    <w:rsid w:val="00A6369D"/>
    <w:rsid w:val="00A645C5"/>
    <w:rsid w:val="00A6593A"/>
    <w:rsid w:val="00A7092A"/>
    <w:rsid w:val="00A70C12"/>
    <w:rsid w:val="00A74682"/>
    <w:rsid w:val="00A75301"/>
    <w:rsid w:val="00A75B28"/>
    <w:rsid w:val="00A86D7F"/>
    <w:rsid w:val="00A91BBF"/>
    <w:rsid w:val="00A94D94"/>
    <w:rsid w:val="00A975F4"/>
    <w:rsid w:val="00AA020E"/>
    <w:rsid w:val="00AA5DE8"/>
    <w:rsid w:val="00AB2DC5"/>
    <w:rsid w:val="00AB5D64"/>
    <w:rsid w:val="00AB6C04"/>
    <w:rsid w:val="00AC3F55"/>
    <w:rsid w:val="00AC4FBC"/>
    <w:rsid w:val="00AC6134"/>
    <w:rsid w:val="00AC77EF"/>
    <w:rsid w:val="00AE1C4F"/>
    <w:rsid w:val="00AE35AF"/>
    <w:rsid w:val="00AE3C67"/>
    <w:rsid w:val="00AE579C"/>
    <w:rsid w:val="00AF2828"/>
    <w:rsid w:val="00AF3A5B"/>
    <w:rsid w:val="00AF42EF"/>
    <w:rsid w:val="00AF7B57"/>
    <w:rsid w:val="00AF7D26"/>
    <w:rsid w:val="00B00333"/>
    <w:rsid w:val="00B007B8"/>
    <w:rsid w:val="00B13371"/>
    <w:rsid w:val="00B1435B"/>
    <w:rsid w:val="00B14F5F"/>
    <w:rsid w:val="00B23CD5"/>
    <w:rsid w:val="00B26F16"/>
    <w:rsid w:val="00B2723A"/>
    <w:rsid w:val="00B30C82"/>
    <w:rsid w:val="00B36ACE"/>
    <w:rsid w:val="00B379D2"/>
    <w:rsid w:val="00B40D25"/>
    <w:rsid w:val="00B42E43"/>
    <w:rsid w:val="00B43EF7"/>
    <w:rsid w:val="00B454FE"/>
    <w:rsid w:val="00B4659F"/>
    <w:rsid w:val="00B46FC8"/>
    <w:rsid w:val="00B517AC"/>
    <w:rsid w:val="00B5181D"/>
    <w:rsid w:val="00B560D4"/>
    <w:rsid w:val="00B6191C"/>
    <w:rsid w:val="00B64C77"/>
    <w:rsid w:val="00B66655"/>
    <w:rsid w:val="00B667EE"/>
    <w:rsid w:val="00B8030A"/>
    <w:rsid w:val="00B80761"/>
    <w:rsid w:val="00B80CF6"/>
    <w:rsid w:val="00B83415"/>
    <w:rsid w:val="00B85A7D"/>
    <w:rsid w:val="00B90DCB"/>
    <w:rsid w:val="00B92B46"/>
    <w:rsid w:val="00B933C2"/>
    <w:rsid w:val="00B9417C"/>
    <w:rsid w:val="00BA0E05"/>
    <w:rsid w:val="00BA1E9A"/>
    <w:rsid w:val="00BA46FC"/>
    <w:rsid w:val="00BA52B5"/>
    <w:rsid w:val="00BB3CDA"/>
    <w:rsid w:val="00BC4F88"/>
    <w:rsid w:val="00BC54D8"/>
    <w:rsid w:val="00BC6430"/>
    <w:rsid w:val="00BD0E15"/>
    <w:rsid w:val="00BD1783"/>
    <w:rsid w:val="00BD1CA3"/>
    <w:rsid w:val="00BD38A3"/>
    <w:rsid w:val="00BD4DB4"/>
    <w:rsid w:val="00BE11BD"/>
    <w:rsid w:val="00BE7960"/>
    <w:rsid w:val="00BF49A1"/>
    <w:rsid w:val="00BF6BF3"/>
    <w:rsid w:val="00C0293F"/>
    <w:rsid w:val="00C02B7C"/>
    <w:rsid w:val="00C034A1"/>
    <w:rsid w:val="00C05A23"/>
    <w:rsid w:val="00C07063"/>
    <w:rsid w:val="00C07A28"/>
    <w:rsid w:val="00C2032A"/>
    <w:rsid w:val="00C20A11"/>
    <w:rsid w:val="00C24D16"/>
    <w:rsid w:val="00C24DF8"/>
    <w:rsid w:val="00C26DE6"/>
    <w:rsid w:val="00C31ACF"/>
    <w:rsid w:val="00C353DD"/>
    <w:rsid w:val="00C44424"/>
    <w:rsid w:val="00C44D0E"/>
    <w:rsid w:val="00C45D91"/>
    <w:rsid w:val="00C46DDC"/>
    <w:rsid w:val="00C57A47"/>
    <w:rsid w:val="00C60516"/>
    <w:rsid w:val="00C62EE2"/>
    <w:rsid w:val="00C64306"/>
    <w:rsid w:val="00C75EC4"/>
    <w:rsid w:val="00C77ED3"/>
    <w:rsid w:val="00C81410"/>
    <w:rsid w:val="00C84F0B"/>
    <w:rsid w:val="00C872F6"/>
    <w:rsid w:val="00C921F6"/>
    <w:rsid w:val="00CA0A07"/>
    <w:rsid w:val="00CA57C7"/>
    <w:rsid w:val="00CA592A"/>
    <w:rsid w:val="00CB1EF7"/>
    <w:rsid w:val="00CB26BA"/>
    <w:rsid w:val="00CB486C"/>
    <w:rsid w:val="00CB7443"/>
    <w:rsid w:val="00CC0012"/>
    <w:rsid w:val="00CC1628"/>
    <w:rsid w:val="00CC1755"/>
    <w:rsid w:val="00CC4AA2"/>
    <w:rsid w:val="00CD18A5"/>
    <w:rsid w:val="00CD445C"/>
    <w:rsid w:val="00CE17B9"/>
    <w:rsid w:val="00CE2B62"/>
    <w:rsid w:val="00CF5469"/>
    <w:rsid w:val="00D02C82"/>
    <w:rsid w:val="00D0329B"/>
    <w:rsid w:val="00D03D51"/>
    <w:rsid w:val="00D042FD"/>
    <w:rsid w:val="00D05197"/>
    <w:rsid w:val="00D06558"/>
    <w:rsid w:val="00D13BD3"/>
    <w:rsid w:val="00D20B7E"/>
    <w:rsid w:val="00D21E69"/>
    <w:rsid w:val="00D22C4F"/>
    <w:rsid w:val="00D268E9"/>
    <w:rsid w:val="00D27A59"/>
    <w:rsid w:val="00D31453"/>
    <w:rsid w:val="00D36E91"/>
    <w:rsid w:val="00D41AEC"/>
    <w:rsid w:val="00D44EE5"/>
    <w:rsid w:val="00D50E16"/>
    <w:rsid w:val="00D51BD8"/>
    <w:rsid w:val="00D52076"/>
    <w:rsid w:val="00D62BB8"/>
    <w:rsid w:val="00D65FD9"/>
    <w:rsid w:val="00D6782C"/>
    <w:rsid w:val="00D7198E"/>
    <w:rsid w:val="00D72261"/>
    <w:rsid w:val="00D87533"/>
    <w:rsid w:val="00D904CE"/>
    <w:rsid w:val="00D90CD8"/>
    <w:rsid w:val="00D91BB1"/>
    <w:rsid w:val="00D937DC"/>
    <w:rsid w:val="00D977EC"/>
    <w:rsid w:val="00DA3938"/>
    <w:rsid w:val="00DA3AA5"/>
    <w:rsid w:val="00DA6D80"/>
    <w:rsid w:val="00DB09EC"/>
    <w:rsid w:val="00DB4621"/>
    <w:rsid w:val="00DB4BC5"/>
    <w:rsid w:val="00DB65DD"/>
    <w:rsid w:val="00DC1DF7"/>
    <w:rsid w:val="00DD014B"/>
    <w:rsid w:val="00DD2319"/>
    <w:rsid w:val="00DD3A90"/>
    <w:rsid w:val="00DD4D4F"/>
    <w:rsid w:val="00DD5940"/>
    <w:rsid w:val="00DD5D82"/>
    <w:rsid w:val="00DE00B1"/>
    <w:rsid w:val="00DE78F2"/>
    <w:rsid w:val="00DF43D5"/>
    <w:rsid w:val="00DF4A1C"/>
    <w:rsid w:val="00E05EEC"/>
    <w:rsid w:val="00E05FEE"/>
    <w:rsid w:val="00E06A40"/>
    <w:rsid w:val="00E105F7"/>
    <w:rsid w:val="00E11E2A"/>
    <w:rsid w:val="00E21D88"/>
    <w:rsid w:val="00E22D29"/>
    <w:rsid w:val="00E25D39"/>
    <w:rsid w:val="00E25D62"/>
    <w:rsid w:val="00E26387"/>
    <w:rsid w:val="00E2686E"/>
    <w:rsid w:val="00E27FC3"/>
    <w:rsid w:val="00E36237"/>
    <w:rsid w:val="00E436AD"/>
    <w:rsid w:val="00E44930"/>
    <w:rsid w:val="00E44D02"/>
    <w:rsid w:val="00E47985"/>
    <w:rsid w:val="00E47B31"/>
    <w:rsid w:val="00E5007D"/>
    <w:rsid w:val="00E50F87"/>
    <w:rsid w:val="00E565B0"/>
    <w:rsid w:val="00E64F90"/>
    <w:rsid w:val="00E65747"/>
    <w:rsid w:val="00E71285"/>
    <w:rsid w:val="00E73EE6"/>
    <w:rsid w:val="00E754B4"/>
    <w:rsid w:val="00E759EC"/>
    <w:rsid w:val="00E76820"/>
    <w:rsid w:val="00E77A93"/>
    <w:rsid w:val="00E8214D"/>
    <w:rsid w:val="00E85729"/>
    <w:rsid w:val="00E86CB4"/>
    <w:rsid w:val="00E872F5"/>
    <w:rsid w:val="00E97B5D"/>
    <w:rsid w:val="00EA0326"/>
    <w:rsid w:val="00EA3B25"/>
    <w:rsid w:val="00EB4373"/>
    <w:rsid w:val="00EB4901"/>
    <w:rsid w:val="00EC0184"/>
    <w:rsid w:val="00EC3042"/>
    <w:rsid w:val="00EC33FC"/>
    <w:rsid w:val="00EC511B"/>
    <w:rsid w:val="00EC6397"/>
    <w:rsid w:val="00ED1605"/>
    <w:rsid w:val="00EE32F3"/>
    <w:rsid w:val="00EE450E"/>
    <w:rsid w:val="00EE7084"/>
    <w:rsid w:val="00EF1AA0"/>
    <w:rsid w:val="00EF30DB"/>
    <w:rsid w:val="00EF368E"/>
    <w:rsid w:val="00F0582E"/>
    <w:rsid w:val="00F06A9D"/>
    <w:rsid w:val="00F10238"/>
    <w:rsid w:val="00F1167F"/>
    <w:rsid w:val="00F13E07"/>
    <w:rsid w:val="00F20AD6"/>
    <w:rsid w:val="00F27576"/>
    <w:rsid w:val="00F27F64"/>
    <w:rsid w:val="00F33475"/>
    <w:rsid w:val="00F36089"/>
    <w:rsid w:val="00F3729C"/>
    <w:rsid w:val="00F45A54"/>
    <w:rsid w:val="00F46CC9"/>
    <w:rsid w:val="00F501CE"/>
    <w:rsid w:val="00F51DB0"/>
    <w:rsid w:val="00F527F8"/>
    <w:rsid w:val="00F63691"/>
    <w:rsid w:val="00F65D94"/>
    <w:rsid w:val="00F8398D"/>
    <w:rsid w:val="00F846DD"/>
    <w:rsid w:val="00F85B38"/>
    <w:rsid w:val="00F86150"/>
    <w:rsid w:val="00F916BD"/>
    <w:rsid w:val="00FA4287"/>
    <w:rsid w:val="00FA47C6"/>
    <w:rsid w:val="00FA796F"/>
    <w:rsid w:val="00FB0BFD"/>
    <w:rsid w:val="00FB1CF1"/>
    <w:rsid w:val="00FB5809"/>
    <w:rsid w:val="00FB5CF3"/>
    <w:rsid w:val="00FB6DB1"/>
    <w:rsid w:val="00FC52CA"/>
    <w:rsid w:val="00FC786D"/>
    <w:rsid w:val="00FD310A"/>
    <w:rsid w:val="00FD73FF"/>
    <w:rsid w:val="00FD744F"/>
    <w:rsid w:val="00FE289F"/>
    <w:rsid w:val="00FE3B83"/>
    <w:rsid w:val="00FE4E1E"/>
    <w:rsid w:val="00FF13D8"/>
    <w:rsid w:val="00FF1AD1"/>
    <w:rsid w:val="00FF2CB7"/>
    <w:rsid w:val="00FF2EB1"/>
    <w:rsid w:val="00FF421B"/>
    <w:rsid w:val="00FF45A7"/>
    <w:rsid w:val="00FF5808"/>
    <w:rsid w:val="00FF66D5"/>
    <w:rsid w:val="00FF6B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1E0954B"/>
  <w15:docId w15:val="{354EBB95-CCB2-42AE-85B2-4A2DE1CA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565B0"/>
    <w:pPr>
      <w:ind w:left="720"/>
      <w:contextualSpacing/>
    </w:pPr>
  </w:style>
  <w:style w:type="character" w:styleId="Kommentarzeichen">
    <w:name w:val="annotation reference"/>
    <w:basedOn w:val="Absatz-Standardschriftart"/>
    <w:uiPriority w:val="99"/>
    <w:semiHidden/>
    <w:unhideWhenUsed/>
    <w:rsid w:val="006347D5"/>
    <w:rPr>
      <w:sz w:val="16"/>
      <w:szCs w:val="16"/>
    </w:rPr>
  </w:style>
  <w:style w:type="paragraph" w:styleId="Kommentartext">
    <w:name w:val="annotation text"/>
    <w:basedOn w:val="Standard"/>
    <w:link w:val="KommentartextZchn"/>
    <w:uiPriority w:val="99"/>
    <w:semiHidden/>
    <w:unhideWhenUsed/>
    <w:rsid w:val="006347D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347D5"/>
    <w:rPr>
      <w:sz w:val="20"/>
      <w:szCs w:val="20"/>
    </w:rPr>
  </w:style>
  <w:style w:type="paragraph" w:styleId="Kommentarthema">
    <w:name w:val="annotation subject"/>
    <w:basedOn w:val="Kommentartext"/>
    <w:next w:val="Kommentartext"/>
    <w:link w:val="KommentarthemaZchn"/>
    <w:uiPriority w:val="99"/>
    <w:semiHidden/>
    <w:unhideWhenUsed/>
    <w:rsid w:val="006347D5"/>
    <w:rPr>
      <w:b/>
      <w:bCs/>
    </w:rPr>
  </w:style>
  <w:style w:type="character" w:customStyle="1" w:styleId="KommentarthemaZchn">
    <w:name w:val="Kommentarthema Zchn"/>
    <w:basedOn w:val="KommentartextZchn"/>
    <w:link w:val="Kommentarthema"/>
    <w:uiPriority w:val="99"/>
    <w:semiHidden/>
    <w:rsid w:val="006347D5"/>
    <w:rPr>
      <w:b/>
      <w:bCs/>
      <w:sz w:val="20"/>
      <w:szCs w:val="20"/>
    </w:rPr>
  </w:style>
  <w:style w:type="paragraph" w:styleId="Sprechblasentext">
    <w:name w:val="Balloon Text"/>
    <w:basedOn w:val="Standard"/>
    <w:link w:val="SprechblasentextZchn"/>
    <w:uiPriority w:val="99"/>
    <w:semiHidden/>
    <w:unhideWhenUsed/>
    <w:rsid w:val="006347D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347D5"/>
    <w:rPr>
      <w:rFonts w:ascii="Tahoma" w:hAnsi="Tahoma" w:cs="Tahoma"/>
      <w:sz w:val="16"/>
      <w:szCs w:val="16"/>
    </w:rPr>
  </w:style>
  <w:style w:type="paragraph" w:customStyle="1" w:styleId="Testo">
    <w:name w:val="Testo"/>
    <w:basedOn w:val="Standard"/>
    <w:uiPriority w:val="99"/>
    <w:rsid w:val="008520E8"/>
    <w:pPr>
      <w:autoSpaceDE w:val="0"/>
      <w:autoSpaceDN w:val="0"/>
      <w:adjustRightInd w:val="0"/>
      <w:spacing w:after="0" w:line="240" w:lineRule="auto"/>
      <w:ind w:firstLine="227"/>
      <w:jc w:val="both"/>
    </w:pPr>
    <w:rPr>
      <w:rFonts w:ascii="Arial" w:eastAsiaTheme="minorEastAsia" w:hAnsi="Arial" w:cs="Arial"/>
      <w:sz w:val="24"/>
      <w:szCs w:val="24"/>
      <w:lang w:val="it-IT" w:eastAsia="de-DE"/>
    </w:rPr>
  </w:style>
  <w:style w:type="paragraph" w:styleId="Funotentext">
    <w:name w:val="footnote text"/>
    <w:basedOn w:val="Standard"/>
    <w:link w:val="FunotentextZchn"/>
    <w:uiPriority w:val="99"/>
    <w:unhideWhenUsed/>
    <w:rsid w:val="00A27160"/>
    <w:pPr>
      <w:spacing w:after="0" w:line="240" w:lineRule="auto"/>
    </w:pPr>
    <w:rPr>
      <w:sz w:val="20"/>
      <w:szCs w:val="20"/>
    </w:rPr>
  </w:style>
  <w:style w:type="character" w:customStyle="1" w:styleId="FunotentextZchn">
    <w:name w:val="Fußnotentext Zchn"/>
    <w:basedOn w:val="Absatz-Standardschriftart"/>
    <w:link w:val="Funotentext"/>
    <w:uiPriority w:val="99"/>
    <w:rsid w:val="00A27160"/>
    <w:rPr>
      <w:sz w:val="20"/>
      <w:szCs w:val="20"/>
    </w:rPr>
  </w:style>
  <w:style w:type="character" w:styleId="Funotenzeichen">
    <w:name w:val="footnote reference"/>
    <w:basedOn w:val="Absatz-Standardschriftart"/>
    <w:uiPriority w:val="99"/>
    <w:semiHidden/>
    <w:unhideWhenUsed/>
    <w:rsid w:val="00A27160"/>
    <w:rPr>
      <w:vertAlign w:val="superscript"/>
    </w:rPr>
  </w:style>
  <w:style w:type="character" w:styleId="Hyperlink">
    <w:name w:val="Hyperlink"/>
    <w:basedOn w:val="Absatz-Standardschriftart"/>
    <w:uiPriority w:val="99"/>
    <w:unhideWhenUsed/>
    <w:rsid w:val="006D7FFC"/>
    <w:rPr>
      <w:color w:val="0000FF" w:themeColor="hyperlink"/>
      <w:u w:val="single"/>
    </w:rPr>
  </w:style>
  <w:style w:type="paragraph" w:customStyle="1" w:styleId="Default">
    <w:name w:val="Default"/>
    <w:rsid w:val="00CC1628"/>
    <w:pPr>
      <w:autoSpaceDE w:val="0"/>
      <w:autoSpaceDN w:val="0"/>
      <w:adjustRightInd w:val="0"/>
      <w:spacing w:after="0" w:line="240" w:lineRule="auto"/>
    </w:pPr>
    <w:rPr>
      <w:rFonts w:ascii="Arial" w:hAnsi="Arial" w:cs="Arial"/>
      <w:color w:val="000000"/>
      <w:sz w:val="24"/>
      <w:szCs w:val="24"/>
    </w:rPr>
  </w:style>
  <w:style w:type="paragraph" w:styleId="Textkrper">
    <w:name w:val="Body Text"/>
    <w:basedOn w:val="Standard"/>
    <w:link w:val="TextkrperZchn"/>
    <w:semiHidden/>
    <w:rsid w:val="00525F1A"/>
    <w:pPr>
      <w:spacing w:after="0" w:line="240" w:lineRule="auto"/>
      <w:jc w:val="both"/>
    </w:pPr>
    <w:rPr>
      <w:rFonts w:ascii="Times New Roman" w:eastAsia="Times New Roman" w:hAnsi="Times New Roman" w:cs="Times New Roman"/>
      <w:sz w:val="24"/>
      <w:szCs w:val="24"/>
      <w:lang w:eastAsia="de-DE"/>
    </w:rPr>
  </w:style>
  <w:style w:type="character" w:customStyle="1" w:styleId="TextkrperZchn">
    <w:name w:val="Textkörper Zchn"/>
    <w:basedOn w:val="Absatz-Standardschriftart"/>
    <w:link w:val="Textkrper"/>
    <w:semiHidden/>
    <w:rsid w:val="00525F1A"/>
    <w:rPr>
      <w:rFonts w:ascii="Times New Roman" w:eastAsia="Times New Roman" w:hAnsi="Times New Roman" w:cs="Times New Roman"/>
      <w:sz w:val="24"/>
      <w:szCs w:val="24"/>
      <w:lang w:eastAsia="de-DE"/>
    </w:rPr>
  </w:style>
  <w:style w:type="paragraph" w:styleId="Endnotentext">
    <w:name w:val="endnote text"/>
    <w:basedOn w:val="Standard"/>
    <w:link w:val="EndnotentextZchn"/>
    <w:uiPriority w:val="99"/>
    <w:semiHidden/>
    <w:unhideWhenUsed/>
    <w:rsid w:val="003C5D35"/>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C5D35"/>
    <w:rPr>
      <w:sz w:val="20"/>
      <w:szCs w:val="20"/>
    </w:rPr>
  </w:style>
  <w:style w:type="character" w:styleId="Endnotenzeichen">
    <w:name w:val="endnote reference"/>
    <w:basedOn w:val="Absatz-Standardschriftart"/>
    <w:uiPriority w:val="99"/>
    <w:semiHidden/>
    <w:unhideWhenUsed/>
    <w:rsid w:val="003C5D35"/>
    <w:rPr>
      <w:vertAlign w:val="superscript"/>
    </w:rPr>
  </w:style>
  <w:style w:type="paragraph" w:styleId="Textkrper-Zeileneinzug">
    <w:name w:val="Body Text Indent"/>
    <w:basedOn w:val="Standard"/>
    <w:link w:val="Textkrper-ZeileneinzugZchn"/>
    <w:uiPriority w:val="99"/>
    <w:semiHidden/>
    <w:unhideWhenUsed/>
    <w:rsid w:val="005751FC"/>
    <w:pPr>
      <w:spacing w:after="120"/>
      <w:ind w:left="283"/>
    </w:pPr>
  </w:style>
  <w:style w:type="character" w:customStyle="1" w:styleId="Textkrper-ZeileneinzugZchn">
    <w:name w:val="Textkörper-Zeileneinzug Zchn"/>
    <w:basedOn w:val="Absatz-Standardschriftart"/>
    <w:link w:val="Textkrper-Zeileneinzug"/>
    <w:uiPriority w:val="99"/>
    <w:semiHidden/>
    <w:rsid w:val="005751FC"/>
  </w:style>
  <w:style w:type="character" w:customStyle="1" w:styleId="UnresolvedMention">
    <w:name w:val="Unresolved Mention"/>
    <w:basedOn w:val="Absatz-Standardschriftart"/>
    <w:uiPriority w:val="99"/>
    <w:semiHidden/>
    <w:unhideWhenUsed/>
    <w:rsid w:val="00621104"/>
    <w:rPr>
      <w:color w:val="605E5C"/>
      <w:shd w:val="clear" w:color="auto" w:fill="E1DFDD"/>
    </w:rPr>
  </w:style>
  <w:style w:type="paragraph" w:styleId="berarbeitung">
    <w:name w:val="Revision"/>
    <w:hidden/>
    <w:uiPriority w:val="99"/>
    <w:semiHidden/>
    <w:rsid w:val="008E2F08"/>
    <w:pPr>
      <w:spacing w:after="0" w:line="240" w:lineRule="auto"/>
    </w:pPr>
  </w:style>
  <w:style w:type="paragraph" w:customStyle="1" w:styleId="KeinAbsatzformat">
    <w:name w:val="[Kein Absatzformat]"/>
    <w:rsid w:val="0041692E"/>
    <w:pPr>
      <w:widowControl w:val="0"/>
      <w:autoSpaceDE w:val="0"/>
      <w:autoSpaceDN w:val="0"/>
      <w:adjustRightInd w:val="0"/>
      <w:spacing w:after="0" w:line="288" w:lineRule="auto"/>
      <w:textAlignment w:val="center"/>
    </w:pPr>
    <w:rPr>
      <w:rFonts w:ascii="Times-Roman" w:eastAsia="Times New Roman" w:hAnsi="Times-Roman" w:cs="Times New Roman"/>
      <w:color w:val="000000"/>
      <w:sz w:val="24"/>
      <w:szCs w:val="20"/>
      <w:lang w:eastAsia="de-DE"/>
    </w:rPr>
  </w:style>
  <w:style w:type="paragraph" w:styleId="Kopfzeile">
    <w:name w:val="header"/>
    <w:basedOn w:val="Standard"/>
    <w:link w:val="KopfzeileZchn"/>
    <w:uiPriority w:val="99"/>
    <w:unhideWhenUsed/>
    <w:rsid w:val="006938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38ED"/>
  </w:style>
  <w:style w:type="paragraph" w:styleId="Fuzeile">
    <w:name w:val="footer"/>
    <w:basedOn w:val="Standard"/>
    <w:link w:val="FuzeileZchn"/>
    <w:uiPriority w:val="99"/>
    <w:unhideWhenUsed/>
    <w:rsid w:val="006938E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3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42758">
      <w:bodyDiv w:val="1"/>
      <w:marLeft w:val="0"/>
      <w:marRight w:val="0"/>
      <w:marTop w:val="0"/>
      <w:marBottom w:val="0"/>
      <w:divBdr>
        <w:top w:val="none" w:sz="0" w:space="0" w:color="auto"/>
        <w:left w:val="none" w:sz="0" w:space="0" w:color="auto"/>
        <w:bottom w:val="none" w:sz="0" w:space="0" w:color="auto"/>
        <w:right w:val="none" w:sz="0" w:space="0" w:color="auto"/>
      </w:divBdr>
    </w:div>
    <w:div w:id="716316539">
      <w:bodyDiv w:val="1"/>
      <w:marLeft w:val="0"/>
      <w:marRight w:val="0"/>
      <w:marTop w:val="0"/>
      <w:marBottom w:val="0"/>
      <w:divBdr>
        <w:top w:val="none" w:sz="0" w:space="0" w:color="auto"/>
        <w:left w:val="none" w:sz="0" w:space="0" w:color="auto"/>
        <w:bottom w:val="none" w:sz="0" w:space="0" w:color="auto"/>
        <w:right w:val="none" w:sz="0" w:space="0" w:color="auto"/>
      </w:divBdr>
    </w:div>
    <w:div w:id="126133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r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27B69-DB7F-42B6-A53F-6E396029C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4698</Words>
  <Characters>29603</Characters>
  <Application>Microsoft Office Word</Application>
  <DocSecurity>0</DocSecurity>
  <Lines>246</Lines>
  <Paragraphs>68</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34233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Muster-Wärmeliefervertrag</dc:title>
  <dc:creator/>
  <cp:lastModifiedBy>Verwaltung</cp:lastModifiedBy>
  <cp:revision>31</cp:revision>
  <cp:lastPrinted>2018-06-04T14:54:00Z</cp:lastPrinted>
  <dcterms:created xsi:type="dcterms:W3CDTF">2020-04-29T06:37:00Z</dcterms:created>
  <dcterms:modified xsi:type="dcterms:W3CDTF">2021-09-27T06:11:00Z</dcterms:modified>
</cp:coreProperties>
</file>